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02DCC" w14:textId="0CDF51CB" w:rsidR="00790C10" w:rsidRPr="00CE5F91" w:rsidRDefault="00790C10" w:rsidP="00256C6F">
      <w:pPr>
        <w:pStyle w:val="Ttulo"/>
        <w:contextualSpacing w:val="0"/>
        <w:rPr>
          <w:lang w:val="es-ES_tradnl"/>
        </w:rPr>
      </w:pPr>
    </w:p>
    <w:p w14:paraId="2929C4E0" w14:textId="77777777" w:rsidR="009945EF" w:rsidRPr="009945EF" w:rsidRDefault="009945EF" w:rsidP="00256C6F">
      <w:pPr>
        <w:pStyle w:val="Ttulo"/>
        <w:contextualSpacing w:val="0"/>
      </w:pPr>
    </w:p>
    <w:p w14:paraId="42729014" w14:textId="77777777" w:rsidR="00790C10" w:rsidRDefault="00790C10" w:rsidP="00256C6F">
      <w:pPr>
        <w:pStyle w:val="Ttulo"/>
        <w:contextualSpacing w:val="0"/>
      </w:pPr>
    </w:p>
    <w:p w14:paraId="400E2CC7" w14:textId="77777777" w:rsidR="00790C10" w:rsidRDefault="00790C10" w:rsidP="00256C6F">
      <w:pPr>
        <w:pStyle w:val="Ttulo"/>
        <w:contextualSpacing w:val="0"/>
      </w:pPr>
    </w:p>
    <w:p w14:paraId="7AD89C24" w14:textId="47244724" w:rsidR="009945EF" w:rsidRDefault="009945EF" w:rsidP="00256C6F">
      <w:pPr>
        <w:pStyle w:val="Ttulo"/>
        <w:contextualSpacing w:val="0"/>
      </w:pPr>
    </w:p>
    <w:p w14:paraId="55CA0C04" w14:textId="77777777" w:rsidR="00195950" w:rsidRDefault="00195950" w:rsidP="00256C6F">
      <w:pPr>
        <w:pStyle w:val="Ttulo"/>
        <w:contextualSpacing w:val="0"/>
      </w:pPr>
    </w:p>
    <w:p w14:paraId="62EB06B7" w14:textId="77777777" w:rsidR="00A9405B" w:rsidRPr="00D2160E" w:rsidRDefault="00A9405B" w:rsidP="00256C6F">
      <w:pPr>
        <w:pStyle w:val="Ttulo"/>
        <w:contextualSpacing w:val="0"/>
        <w:rPr>
          <w:lang w:val="es-BO"/>
        </w:rPr>
      </w:pPr>
    </w:p>
    <w:p w14:paraId="6D6D7B36" w14:textId="77777777" w:rsidR="00790C10" w:rsidRDefault="00790C10" w:rsidP="00256C6F">
      <w:pPr>
        <w:pStyle w:val="Ttulo"/>
        <w:contextualSpacing w:val="0"/>
      </w:pPr>
      <w:r>
        <w:t>FACULTAD DE TEOLOGÍA</w:t>
      </w:r>
    </w:p>
    <w:p w14:paraId="1C1CB391" w14:textId="77777777" w:rsidR="00790C10" w:rsidRDefault="00790C10" w:rsidP="00256C6F">
      <w:pPr>
        <w:pStyle w:val="Ttulo"/>
        <w:contextualSpacing w:val="0"/>
      </w:pPr>
      <w:r>
        <w:t>DE LAS ASAMBLEAS DE DIOS DE AMÉRICA LATINA</w:t>
      </w:r>
    </w:p>
    <w:p w14:paraId="1421795A" w14:textId="77777777" w:rsidR="00790C10" w:rsidRDefault="00790C10" w:rsidP="00256C6F">
      <w:pPr>
        <w:pStyle w:val="Ttulo"/>
        <w:contextualSpacing w:val="0"/>
      </w:pPr>
    </w:p>
    <w:p w14:paraId="63392399" w14:textId="77777777" w:rsidR="00790C10" w:rsidRDefault="00790C10" w:rsidP="00256C6F">
      <w:pPr>
        <w:pStyle w:val="Ttulo"/>
        <w:contextualSpacing w:val="0"/>
      </w:pPr>
    </w:p>
    <w:p w14:paraId="22177D60" w14:textId="77777777" w:rsidR="00790C10" w:rsidRDefault="00790C10" w:rsidP="00256C6F">
      <w:pPr>
        <w:pStyle w:val="Ttulo"/>
        <w:contextualSpacing w:val="0"/>
      </w:pPr>
    </w:p>
    <w:p w14:paraId="7A3188B7" w14:textId="77777777" w:rsidR="00790C10" w:rsidRPr="00021362" w:rsidRDefault="00790C10" w:rsidP="00256C6F">
      <w:pPr>
        <w:pStyle w:val="Ttulo"/>
        <w:contextualSpacing w:val="0"/>
      </w:pPr>
    </w:p>
    <w:p w14:paraId="5956C133" w14:textId="77777777" w:rsidR="00790C10" w:rsidRPr="00B9341F" w:rsidRDefault="00790C10" w:rsidP="00256C6F">
      <w:pPr>
        <w:pStyle w:val="Ttulo"/>
        <w:contextualSpacing w:val="0"/>
      </w:pPr>
    </w:p>
    <w:p w14:paraId="703EB0F1" w14:textId="77777777" w:rsidR="00790C10" w:rsidRPr="00B9341F" w:rsidRDefault="00790C10" w:rsidP="00256C6F">
      <w:pPr>
        <w:pStyle w:val="Ttulo"/>
        <w:contextualSpacing w:val="0"/>
      </w:pPr>
    </w:p>
    <w:p w14:paraId="30171193" w14:textId="514E2D6A" w:rsidR="00256C6F" w:rsidRDefault="00245FDB" w:rsidP="00256C6F">
      <w:pPr>
        <w:pStyle w:val="Ttulo"/>
        <w:contextualSpacing w:val="0"/>
      </w:pPr>
      <w:r>
        <w:t xml:space="preserve">FUNDAMENTOS </w:t>
      </w:r>
      <w:r w:rsidR="00C752CE">
        <w:t>BÍBLICO</w:t>
      </w:r>
      <w:r w:rsidR="00354D52">
        <w:t>-</w:t>
      </w:r>
      <w:r w:rsidR="005B433D">
        <w:t>teológicos</w:t>
      </w:r>
      <w:r>
        <w:t xml:space="preserve"> DE LA IDENTIDAD SEXUAL</w:t>
      </w:r>
    </w:p>
    <w:p w14:paraId="000A1058" w14:textId="77777777" w:rsidR="00790C10" w:rsidRDefault="00790C10" w:rsidP="00256C6F">
      <w:pPr>
        <w:pStyle w:val="Ttulo"/>
        <w:contextualSpacing w:val="0"/>
      </w:pPr>
    </w:p>
    <w:p w14:paraId="1D21AE94" w14:textId="77777777" w:rsidR="00790C10" w:rsidRDefault="00790C10" w:rsidP="00256C6F">
      <w:pPr>
        <w:pStyle w:val="Ttulo"/>
        <w:contextualSpacing w:val="0"/>
      </w:pPr>
    </w:p>
    <w:p w14:paraId="3033167F" w14:textId="77777777" w:rsidR="00790C10" w:rsidRDefault="00790C10" w:rsidP="00256C6F">
      <w:pPr>
        <w:pStyle w:val="Ttulo"/>
        <w:contextualSpacing w:val="0"/>
      </w:pPr>
    </w:p>
    <w:p w14:paraId="32F2C620" w14:textId="77777777" w:rsidR="00790C10" w:rsidRPr="00B9341F" w:rsidRDefault="00790C10" w:rsidP="00256C6F">
      <w:pPr>
        <w:pStyle w:val="Ttulo"/>
        <w:contextualSpacing w:val="0"/>
      </w:pPr>
    </w:p>
    <w:p w14:paraId="26A7981D" w14:textId="77777777" w:rsidR="00790C10" w:rsidRDefault="00790C10" w:rsidP="00256C6F">
      <w:pPr>
        <w:pStyle w:val="Ttulo"/>
        <w:contextualSpacing w:val="0"/>
      </w:pPr>
    </w:p>
    <w:p w14:paraId="068345E3" w14:textId="77777777" w:rsidR="00790C10" w:rsidRPr="00B9341F" w:rsidRDefault="00790C10" w:rsidP="00256C6F">
      <w:pPr>
        <w:pStyle w:val="Ttulo"/>
        <w:contextualSpacing w:val="0"/>
      </w:pPr>
    </w:p>
    <w:p w14:paraId="751CD587" w14:textId="77777777" w:rsidR="00790C10" w:rsidRDefault="00790C10" w:rsidP="00256C6F">
      <w:pPr>
        <w:pStyle w:val="Ttulo"/>
        <w:contextualSpacing w:val="0"/>
      </w:pPr>
      <w:r>
        <w:t>PROFESOR</w:t>
      </w:r>
      <w:r>
        <w:rPr>
          <w:lang w:val="es-CR"/>
        </w:rPr>
        <w:t>:</w:t>
      </w:r>
      <w:r>
        <w:t xml:space="preserve"> </w:t>
      </w:r>
      <w:r w:rsidR="00245FDB">
        <w:t>DR. MICHAEL LAWRENCE</w:t>
      </w:r>
    </w:p>
    <w:p w14:paraId="6E38817E" w14:textId="77777777" w:rsidR="00790C10" w:rsidRDefault="00790C10" w:rsidP="00256C6F">
      <w:pPr>
        <w:pStyle w:val="Ttulo"/>
        <w:contextualSpacing w:val="0"/>
      </w:pPr>
    </w:p>
    <w:p w14:paraId="08CCBCE2" w14:textId="77777777" w:rsidR="00790C10" w:rsidRDefault="00790C10" w:rsidP="00256C6F">
      <w:pPr>
        <w:pStyle w:val="Ttulo"/>
        <w:contextualSpacing w:val="0"/>
      </w:pPr>
    </w:p>
    <w:p w14:paraId="3176D230" w14:textId="77777777" w:rsidR="00790C10" w:rsidRPr="00B9341F" w:rsidRDefault="00790C10" w:rsidP="00256C6F">
      <w:pPr>
        <w:pStyle w:val="Ttulo"/>
        <w:contextualSpacing w:val="0"/>
      </w:pPr>
    </w:p>
    <w:p w14:paraId="366A5C19" w14:textId="77777777" w:rsidR="00790C10" w:rsidRPr="00B9341F" w:rsidRDefault="00790C10" w:rsidP="00256C6F">
      <w:pPr>
        <w:pStyle w:val="Ttulo"/>
        <w:contextualSpacing w:val="0"/>
      </w:pPr>
    </w:p>
    <w:p w14:paraId="295BEAB3" w14:textId="77777777" w:rsidR="00790C10" w:rsidRDefault="00790C10" w:rsidP="00256C6F">
      <w:pPr>
        <w:pStyle w:val="Ttulo"/>
        <w:contextualSpacing w:val="0"/>
      </w:pPr>
    </w:p>
    <w:p w14:paraId="464790AC" w14:textId="77777777" w:rsidR="00790C10" w:rsidRDefault="00790C10" w:rsidP="00256C6F">
      <w:pPr>
        <w:pStyle w:val="Ttulo"/>
        <w:contextualSpacing w:val="0"/>
      </w:pPr>
      <w:r>
        <w:t>EN CUMPLIMIENTO PARCIAL DE LOS REQUISITOS DE LA ASIGNATURA</w:t>
      </w:r>
    </w:p>
    <w:p w14:paraId="4285E070" w14:textId="77777777" w:rsidR="00790C10" w:rsidRPr="002F3B7A" w:rsidRDefault="00790C10" w:rsidP="00256C6F">
      <w:pPr>
        <w:pStyle w:val="Ttulo"/>
        <w:contextualSpacing w:val="0"/>
      </w:pPr>
    </w:p>
    <w:p w14:paraId="25000D3E" w14:textId="77777777" w:rsidR="00790C10" w:rsidRDefault="00245FDB" w:rsidP="00256C6F">
      <w:pPr>
        <w:pStyle w:val="Ttulo"/>
        <w:contextualSpacing w:val="0"/>
      </w:pPr>
      <w:r>
        <w:t xml:space="preserve">FIL750 </w:t>
      </w:r>
      <w:r w:rsidRPr="00245FDB">
        <w:t>INTEGRACIÓN DE FE Y APRENDIZAJE</w:t>
      </w:r>
    </w:p>
    <w:p w14:paraId="0E08D439" w14:textId="77777777" w:rsidR="00790C10" w:rsidRDefault="00790C10" w:rsidP="00256C6F">
      <w:pPr>
        <w:pStyle w:val="Ttulo"/>
        <w:contextualSpacing w:val="0"/>
      </w:pPr>
    </w:p>
    <w:p w14:paraId="03C25A3D" w14:textId="77777777" w:rsidR="00790C10" w:rsidRDefault="00790C10" w:rsidP="00256C6F">
      <w:pPr>
        <w:pStyle w:val="Ttulo"/>
        <w:contextualSpacing w:val="0"/>
      </w:pPr>
    </w:p>
    <w:p w14:paraId="520C8D3B" w14:textId="77777777" w:rsidR="00790C10" w:rsidRDefault="00790C10" w:rsidP="00256C6F">
      <w:pPr>
        <w:pStyle w:val="Ttulo"/>
        <w:contextualSpacing w:val="0"/>
      </w:pPr>
    </w:p>
    <w:p w14:paraId="4692FDAE" w14:textId="77777777" w:rsidR="00790C10" w:rsidRDefault="00790C10" w:rsidP="00256C6F">
      <w:pPr>
        <w:pStyle w:val="Ttulo"/>
        <w:contextualSpacing w:val="0"/>
      </w:pPr>
    </w:p>
    <w:p w14:paraId="101ACF9C" w14:textId="77777777" w:rsidR="00790C10" w:rsidRPr="00021362" w:rsidRDefault="00790C10" w:rsidP="00256C6F">
      <w:pPr>
        <w:pStyle w:val="Ttulo"/>
        <w:contextualSpacing w:val="0"/>
      </w:pPr>
    </w:p>
    <w:p w14:paraId="6F9B4D84" w14:textId="77777777" w:rsidR="00790C10" w:rsidRDefault="00790C10" w:rsidP="00256C6F">
      <w:pPr>
        <w:pStyle w:val="Ttulo"/>
        <w:contextualSpacing w:val="0"/>
      </w:pPr>
      <w:r>
        <w:t>POR</w:t>
      </w:r>
    </w:p>
    <w:p w14:paraId="33F9A37C" w14:textId="77777777" w:rsidR="00790C10" w:rsidRPr="00B9341F" w:rsidRDefault="00790C10" w:rsidP="00256C6F">
      <w:pPr>
        <w:pStyle w:val="Ttulo"/>
        <w:contextualSpacing w:val="0"/>
      </w:pPr>
    </w:p>
    <w:p w14:paraId="0B01A07F" w14:textId="77777777" w:rsidR="00790C10" w:rsidRDefault="00245FDB" w:rsidP="00256C6F">
      <w:pPr>
        <w:pStyle w:val="Ttulo"/>
        <w:contextualSpacing w:val="0"/>
      </w:pPr>
      <w:r>
        <w:t>DAVID EUGENE HUNT</w:t>
      </w:r>
    </w:p>
    <w:p w14:paraId="5876D072" w14:textId="77777777" w:rsidR="00790C10" w:rsidRPr="00B9341F" w:rsidRDefault="00790C10" w:rsidP="00256C6F">
      <w:pPr>
        <w:pStyle w:val="Ttulo"/>
        <w:contextualSpacing w:val="0"/>
      </w:pPr>
    </w:p>
    <w:p w14:paraId="61279AFA" w14:textId="41BCD3CA" w:rsidR="00790C10" w:rsidRDefault="00245FDB" w:rsidP="00256C6F">
      <w:pPr>
        <w:pStyle w:val="Ttulo"/>
        <w:contextualSpacing w:val="0"/>
      </w:pPr>
      <w:r>
        <w:t xml:space="preserve">10 </w:t>
      </w:r>
      <w:r w:rsidR="003B1328">
        <w:t xml:space="preserve">DE </w:t>
      </w:r>
      <w:r>
        <w:t xml:space="preserve">AGOSTO </w:t>
      </w:r>
      <w:r w:rsidR="003B1328">
        <w:t xml:space="preserve">DE </w:t>
      </w:r>
      <w:r>
        <w:t>2019</w:t>
      </w:r>
    </w:p>
    <w:p w14:paraId="4771426F" w14:textId="77777777" w:rsidR="00790C10" w:rsidRPr="00B9341F" w:rsidRDefault="00790C10" w:rsidP="00256C6F">
      <w:pPr>
        <w:pStyle w:val="Ttulo"/>
        <w:contextualSpacing w:val="0"/>
      </w:pPr>
    </w:p>
    <w:p w14:paraId="5F0E7F74" w14:textId="77777777" w:rsidR="00790C10" w:rsidRDefault="00245FDB" w:rsidP="00256C6F">
      <w:pPr>
        <w:pStyle w:val="Ttulo"/>
        <w:contextualSpacing w:val="0"/>
      </w:pPr>
      <w:r>
        <w:t>LA HABANA, CUBA</w:t>
      </w:r>
    </w:p>
    <w:p w14:paraId="4A3C6AE5" w14:textId="77777777" w:rsidR="003A5071" w:rsidRDefault="003A5071" w:rsidP="00256C6F">
      <w:pPr>
        <w:spacing w:line="240" w:lineRule="auto"/>
        <w:jc w:val="center"/>
      </w:pPr>
    </w:p>
    <w:p w14:paraId="0ADDA04C" w14:textId="77777777" w:rsidR="003A5071" w:rsidRPr="003A5071" w:rsidRDefault="003A5071" w:rsidP="003A5071">
      <w:pPr>
        <w:pStyle w:val="Textoconsangra"/>
        <w:sectPr w:rsidR="003A5071" w:rsidRPr="003A5071" w:rsidSect="009B0234">
          <w:headerReference w:type="default" r:id="rId8"/>
          <w:footerReference w:type="first" r:id="rId9"/>
          <w:type w:val="continuous"/>
          <w:pgSz w:w="12240" w:h="15840" w:code="1"/>
          <w:pgMar w:top="1440" w:right="1440" w:bottom="1440" w:left="1440" w:header="709" w:footer="709" w:gutter="0"/>
          <w:pgNumType w:fmt="lowerRoman"/>
          <w:cols w:space="708"/>
          <w:docGrid w:linePitch="360"/>
        </w:sectPr>
      </w:pPr>
    </w:p>
    <w:p w14:paraId="735B3390" w14:textId="77777777" w:rsidR="007D19AF" w:rsidRDefault="00951124" w:rsidP="0099089C">
      <w:r>
        <w:lastRenderedPageBreak/>
        <w:t>ESPACIO DESTINADO PARA NOTAS</w:t>
      </w:r>
      <w:r w:rsidR="00067E06">
        <w:t xml:space="preserve"> Y COMENTARIOS </w:t>
      </w:r>
      <w:r>
        <w:t>DEL PROFESOR</w:t>
      </w:r>
    </w:p>
    <w:p w14:paraId="0CD5FEBF" w14:textId="77777777" w:rsidR="007D19AF" w:rsidRDefault="007D19AF" w:rsidP="0099089C"/>
    <w:p w14:paraId="089A9A5D" w14:textId="77777777" w:rsidR="007D19AF" w:rsidRDefault="007D19AF" w:rsidP="0099089C"/>
    <w:p w14:paraId="2E20A55F" w14:textId="77777777" w:rsidR="00951124" w:rsidRDefault="00951124" w:rsidP="0099089C"/>
    <w:p w14:paraId="35750135" w14:textId="77777777" w:rsidR="003A5071" w:rsidRPr="003A5071" w:rsidRDefault="003A5071" w:rsidP="003A5071">
      <w:pPr>
        <w:pStyle w:val="Textoconsangra"/>
      </w:pPr>
    </w:p>
    <w:p w14:paraId="64BC23F8" w14:textId="77777777" w:rsidR="0064428F" w:rsidRDefault="0064428F" w:rsidP="0064428F">
      <w:pPr>
        <w:pStyle w:val="Textoconsangra"/>
      </w:pPr>
    </w:p>
    <w:p w14:paraId="20BCD981" w14:textId="77777777" w:rsidR="0064428F" w:rsidRPr="0064428F" w:rsidRDefault="0064428F" w:rsidP="0064428F">
      <w:pPr>
        <w:sectPr w:rsidR="0064428F" w:rsidRPr="0064428F" w:rsidSect="009B0234">
          <w:footerReference w:type="default" r:id="rId10"/>
          <w:pgSz w:w="12240" w:h="15840" w:code="1"/>
          <w:pgMar w:top="1440" w:right="1440" w:bottom="1440" w:left="1440" w:header="709" w:footer="709" w:gutter="0"/>
          <w:pgNumType w:fmt="lowerRoman"/>
          <w:cols w:space="708"/>
          <w:docGrid w:linePitch="360"/>
        </w:sectPr>
      </w:pPr>
    </w:p>
    <w:p w14:paraId="07F0FFBC" w14:textId="77777777" w:rsidR="007D19AF" w:rsidRDefault="007D19AF" w:rsidP="009B5562">
      <w:pPr>
        <w:pStyle w:val="Sinespaciado"/>
      </w:pPr>
    </w:p>
    <w:p w14:paraId="438F88EB" w14:textId="77777777" w:rsidR="003A5071" w:rsidRDefault="003A5071" w:rsidP="009B5562">
      <w:pPr>
        <w:pStyle w:val="Sinespaciado"/>
      </w:pPr>
    </w:p>
    <w:p w14:paraId="74846CFE" w14:textId="77777777" w:rsidR="00F04532" w:rsidRPr="00026438" w:rsidRDefault="00951124" w:rsidP="00026438">
      <w:pPr>
        <w:pStyle w:val="Ttulo1"/>
      </w:pPr>
      <w:bookmarkStart w:id="0" w:name="_Toc192623758"/>
      <w:r w:rsidRPr="00026438">
        <w:t>TABLA DE CONTENIDO</w:t>
      </w:r>
      <w:bookmarkEnd w:id="0"/>
    </w:p>
    <w:p w14:paraId="23AD5D95" w14:textId="2D42EB29" w:rsidR="002A34B6" w:rsidRDefault="00423E83">
      <w:pPr>
        <w:pStyle w:val="TDC1"/>
        <w:rPr>
          <w:rFonts w:asciiTheme="minorHAnsi" w:eastAsiaTheme="minorEastAsia" w:hAnsiTheme="minorHAnsi"/>
          <w:noProof/>
          <w:kern w:val="2"/>
          <w:sz w:val="22"/>
          <w:szCs w:val="22"/>
          <w:lang w:val="es-BO" w:eastAsia="es-BO" w:bidi="he-IL"/>
          <w14:ligatures w14:val="standardContextual"/>
        </w:rPr>
      </w:pPr>
      <w:r w:rsidRPr="009F5E00">
        <w:fldChar w:fldCharType="begin"/>
      </w:r>
      <w:r w:rsidRPr="009F5E00">
        <w:instrText xml:space="preserve"> TOC \o "1-6" \u </w:instrText>
      </w:r>
      <w:r w:rsidRPr="009F5E00">
        <w:fldChar w:fldCharType="separate"/>
      </w:r>
      <w:r w:rsidR="002A34B6">
        <w:rPr>
          <w:noProof/>
        </w:rPr>
        <w:t>TABLA DE CONTENIDO</w:t>
      </w:r>
      <w:r w:rsidR="002A34B6">
        <w:rPr>
          <w:noProof/>
        </w:rPr>
        <w:tab/>
      </w:r>
      <w:r w:rsidR="002A34B6">
        <w:rPr>
          <w:noProof/>
        </w:rPr>
        <w:fldChar w:fldCharType="begin"/>
      </w:r>
      <w:r w:rsidR="002A34B6">
        <w:rPr>
          <w:noProof/>
        </w:rPr>
        <w:instrText xml:space="preserve"> PAGEREF _Toc192623758 \h </w:instrText>
      </w:r>
      <w:r w:rsidR="002A34B6">
        <w:rPr>
          <w:noProof/>
        </w:rPr>
      </w:r>
      <w:r w:rsidR="002A34B6">
        <w:rPr>
          <w:noProof/>
        </w:rPr>
        <w:fldChar w:fldCharType="separate"/>
      </w:r>
      <w:r w:rsidR="002A34B6">
        <w:rPr>
          <w:noProof/>
        </w:rPr>
        <w:t>iii</w:t>
      </w:r>
      <w:r w:rsidR="002A34B6">
        <w:rPr>
          <w:noProof/>
        </w:rPr>
        <w:fldChar w:fldCharType="end"/>
      </w:r>
    </w:p>
    <w:p w14:paraId="4CEBD626" w14:textId="06428B50" w:rsidR="002A34B6" w:rsidRDefault="002A34B6">
      <w:pPr>
        <w:pStyle w:val="TDC1"/>
        <w:rPr>
          <w:rFonts w:asciiTheme="minorHAnsi" w:eastAsiaTheme="minorEastAsia" w:hAnsiTheme="minorHAnsi"/>
          <w:noProof/>
          <w:kern w:val="2"/>
          <w:sz w:val="22"/>
          <w:szCs w:val="22"/>
          <w:lang w:val="es-BO" w:eastAsia="es-BO" w:bidi="he-IL"/>
          <w14:ligatures w14:val="standardContextual"/>
        </w:rPr>
      </w:pPr>
      <w:r>
        <w:rPr>
          <w:noProof/>
        </w:rPr>
        <w:t>INTRODUCCIÓN</w:t>
      </w:r>
      <w:r>
        <w:rPr>
          <w:noProof/>
        </w:rPr>
        <w:tab/>
      </w:r>
      <w:r>
        <w:rPr>
          <w:noProof/>
        </w:rPr>
        <w:fldChar w:fldCharType="begin"/>
      </w:r>
      <w:r>
        <w:rPr>
          <w:noProof/>
        </w:rPr>
        <w:instrText xml:space="preserve"> PAGEREF _Toc192623759 \h </w:instrText>
      </w:r>
      <w:r>
        <w:rPr>
          <w:noProof/>
        </w:rPr>
      </w:r>
      <w:r>
        <w:rPr>
          <w:noProof/>
        </w:rPr>
        <w:fldChar w:fldCharType="separate"/>
      </w:r>
      <w:r>
        <w:rPr>
          <w:noProof/>
        </w:rPr>
        <w:t>1</w:t>
      </w:r>
      <w:r>
        <w:rPr>
          <w:noProof/>
        </w:rPr>
        <w:fldChar w:fldCharType="end"/>
      </w:r>
    </w:p>
    <w:p w14:paraId="0E83526A" w14:textId="0DD4ED47" w:rsidR="002A34B6" w:rsidRDefault="002A34B6">
      <w:pPr>
        <w:pStyle w:val="TDC2"/>
        <w:rPr>
          <w:rFonts w:asciiTheme="minorHAnsi" w:eastAsiaTheme="minorEastAsia" w:hAnsiTheme="minorHAnsi"/>
          <w:noProof/>
          <w:kern w:val="2"/>
          <w:sz w:val="22"/>
          <w:szCs w:val="22"/>
          <w:lang w:val="es-BO" w:eastAsia="es-BO" w:bidi="he-IL"/>
          <w14:ligatures w14:val="standardContextual"/>
        </w:rPr>
      </w:pPr>
      <w:r>
        <w:rPr>
          <w:noProof/>
        </w:rPr>
        <w:t>La identidad sexual en el contexto bíblico de la imagen de Dios</w:t>
      </w:r>
      <w:r>
        <w:rPr>
          <w:noProof/>
        </w:rPr>
        <w:tab/>
      </w:r>
      <w:r>
        <w:rPr>
          <w:noProof/>
        </w:rPr>
        <w:fldChar w:fldCharType="begin"/>
      </w:r>
      <w:r>
        <w:rPr>
          <w:noProof/>
        </w:rPr>
        <w:instrText xml:space="preserve"> PAGEREF _Toc192623760 \h </w:instrText>
      </w:r>
      <w:r>
        <w:rPr>
          <w:noProof/>
        </w:rPr>
      </w:r>
      <w:r>
        <w:rPr>
          <w:noProof/>
        </w:rPr>
        <w:fldChar w:fldCharType="separate"/>
      </w:r>
      <w:r>
        <w:rPr>
          <w:noProof/>
        </w:rPr>
        <w:t>4</w:t>
      </w:r>
      <w:r>
        <w:rPr>
          <w:noProof/>
        </w:rPr>
        <w:fldChar w:fldCharType="end"/>
      </w:r>
    </w:p>
    <w:p w14:paraId="5EFD617B" w14:textId="23E15E3D" w:rsidR="002A34B6" w:rsidRDefault="002A34B6">
      <w:pPr>
        <w:pStyle w:val="TDC3"/>
        <w:rPr>
          <w:rFonts w:asciiTheme="minorHAnsi" w:eastAsiaTheme="minorEastAsia" w:hAnsiTheme="minorHAnsi"/>
          <w:noProof/>
          <w:kern w:val="2"/>
          <w:sz w:val="22"/>
          <w:szCs w:val="22"/>
          <w:lang w:val="es-BO" w:eastAsia="es-BO" w:bidi="he-IL"/>
          <w14:ligatures w14:val="standardContextual"/>
        </w:rPr>
      </w:pPr>
      <w:r w:rsidRPr="00B66689">
        <w:rPr>
          <w:noProof/>
          <w:lang w:val="es-DO"/>
        </w:rPr>
        <w:t>¿En qué sentido Dios es mi Padre?</w:t>
      </w:r>
      <w:r>
        <w:rPr>
          <w:noProof/>
        </w:rPr>
        <w:tab/>
      </w:r>
      <w:r>
        <w:rPr>
          <w:noProof/>
        </w:rPr>
        <w:fldChar w:fldCharType="begin"/>
      </w:r>
      <w:r>
        <w:rPr>
          <w:noProof/>
        </w:rPr>
        <w:instrText xml:space="preserve"> PAGEREF _Toc192623761 \h </w:instrText>
      </w:r>
      <w:r>
        <w:rPr>
          <w:noProof/>
        </w:rPr>
      </w:r>
      <w:r>
        <w:rPr>
          <w:noProof/>
        </w:rPr>
        <w:fldChar w:fldCharType="separate"/>
      </w:r>
      <w:r>
        <w:rPr>
          <w:noProof/>
        </w:rPr>
        <w:t>4</w:t>
      </w:r>
      <w:r>
        <w:rPr>
          <w:noProof/>
        </w:rPr>
        <w:fldChar w:fldCharType="end"/>
      </w:r>
    </w:p>
    <w:p w14:paraId="399195A2" w14:textId="3F5256C1" w:rsidR="002A34B6" w:rsidRDefault="002A34B6">
      <w:pPr>
        <w:pStyle w:val="TDC3"/>
        <w:rPr>
          <w:rFonts w:asciiTheme="minorHAnsi" w:eastAsiaTheme="minorEastAsia" w:hAnsiTheme="minorHAnsi"/>
          <w:noProof/>
          <w:kern w:val="2"/>
          <w:sz w:val="22"/>
          <w:szCs w:val="22"/>
          <w:lang w:val="es-BO" w:eastAsia="es-BO" w:bidi="he-IL"/>
          <w14:ligatures w14:val="standardContextual"/>
        </w:rPr>
      </w:pPr>
      <w:r w:rsidRPr="00B66689">
        <w:rPr>
          <w:noProof/>
          <w:lang w:val="es-DO"/>
        </w:rPr>
        <w:t>¿Se revela Dios con atributos femeninos?</w:t>
      </w:r>
      <w:r>
        <w:rPr>
          <w:noProof/>
        </w:rPr>
        <w:tab/>
      </w:r>
      <w:r>
        <w:rPr>
          <w:noProof/>
        </w:rPr>
        <w:fldChar w:fldCharType="begin"/>
      </w:r>
      <w:r>
        <w:rPr>
          <w:noProof/>
        </w:rPr>
        <w:instrText xml:space="preserve"> PAGEREF _Toc192623762 \h </w:instrText>
      </w:r>
      <w:r>
        <w:rPr>
          <w:noProof/>
        </w:rPr>
      </w:r>
      <w:r>
        <w:rPr>
          <w:noProof/>
        </w:rPr>
        <w:fldChar w:fldCharType="separate"/>
      </w:r>
      <w:r>
        <w:rPr>
          <w:noProof/>
        </w:rPr>
        <w:t>7</w:t>
      </w:r>
      <w:r>
        <w:rPr>
          <w:noProof/>
        </w:rPr>
        <w:fldChar w:fldCharType="end"/>
      </w:r>
    </w:p>
    <w:p w14:paraId="21263B8C" w14:textId="10C5A3DE" w:rsidR="002A34B6" w:rsidRDefault="002A34B6">
      <w:pPr>
        <w:pStyle w:val="TDC3"/>
        <w:rPr>
          <w:rFonts w:asciiTheme="minorHAnsi" w:eastAsiaTheme="minorEastAsia" w:hAnsiTheme="minorHAnsi"/>
          <w:noProof/>
          <w:kern w:val="2"/>
          <w:sz w:val="22"/>
          <w:szCs w:val="22"/>
          <w:lang w:val="es-BO" w:eastAsia="es-BO" w:bidi="he-IL"/>
          <w14:ligatures w14:val="standardContextual"/>
        </w:rPr>
      </w:pPr>
      <w:r w:rsidRPr="00B66689">
        <w:rPr>
          <w:noProof/>
          <w:lang w:val="es-DO"/>
        </w:rPr>
        <w:t>¿Creó Dios una tercera opción?</w:t>
      </w:r>
      <w:r>
        <w:rPr>
          <w:noProof/>
        </w:rPr>
        <w:tab/>
      </w:r>
      <w:r>
        <w:rPr>
          <w:noProof/>
        </w:rPr>
        <w:fldChar w:fldCharType="begin"/>
      </w:r>
      <w:r>
        <w:rPr>
          <w:noProof/>
        </w:rPr>
        <w:instrText xml:space="preserve"> PAGEREF _Toc192623763 \h </w:instrText>
      </w:r>
      <w:r>
        <w:rPr>
          <w:noProof/>
        </w:rPr>
      </w:r>
      <w:r>
        <w:rPr>
          <w:noProof/>
        </w:rPr>
        <w:fldChar w:fldCharType="separate"/>
      </w:r>
      <w:r>
        <w:rPr>
          <w:noProof/>
        </w:rPr>
        <w:t>9</w:t>
      </w:r>
      <w:r>
        <w:rPr>
          <w:noProof/>
        </w:rPr>
        <w:fldChar w:fldCharType="end"/>
      </w:r>
    </w:p>
    <w:p w14:paraId="52C73F94" w14:textId="6D8181FA" w:rsidR="002A34B6" w:rsidRDefault="002A34B6">
      <w:pPr>
        <w:pStyle w:val="TDC2"/>
        <w:rPr>
          <w:rFonts w:asciiTheme="minorHAnsi" w:eastAsiaTheme="minorEastAsia" w:hAnsiTheme="minorHAnsi"/>
          <w:noProof/>
          <w:kern w:val="2"/>
          <w:sz w:val="22"/>
          <w:szCs w:val="22"/>
          <w:lang w:val="es-BO" w:eastAsia="es-BO" w:bidi="he-IL"/>
          <w14:ligatures w14:val="standardContextual"/>
        </w:rPr>
      </w:pPr>
      <w:r>
        <w:rPr>
          <w:noProof/>
        </w:rPr>
        <w:t>La identidad sexual en el contexto bíblico del amor de Dios</w:t>
      </w:r>
      <w:r>
        <w:rPr>
          <w:noProof/>
        </w:rPr>
        <w:tab/>
      </w:r>
      <w:r>
        <w:rPr>
          <w:noProof/>
        </w:rPr>
        <w:fldChar w:fldCharType="begin"/>
      </w:r>
      <w:r>
        <w:rPr>
          <w:noProof/>
        </w:rPr>
        <w:instrText xml:space="preserve"> PAGEREF _Toc192623764 \h </w:instrText>
      </w:r>
      <w:r>
        <w:rPr>
          <w:noProof/>
        </w:rPr>
      </w:r>
      <w:r>
        <w:rPr>
          <w:noProof/>
        </w:rPr>
        <w:fldChar w:fldCharType="separate"/>
      </w:r>
      <w:r>
        <w:rPr>
          <w:noProof/>
        </w:rPr>
        <w:t>12</w:t>
      </w:r>
      <w:r>
        <w:rPr>
          <w:noProof/>
        </w:rPr>
        <w:fldChar w:fldCharType="end"/>
      </w:r>
    </w:p>
    <w:p w14:paraId="40DEE2D0" w14:textId="36E82752" w:rsidR="002A34B6" w:rsidRDefault="002A34B6">
      <w:pPr>
        <w:pStyle w:val="TDC3"/>
        <w:rPr>
          <w:rFonts w:asciiTheme="minorHAnsi" w:eastAsiaTheme="minorEastAsia" w:hAnsiTheme="minorHAnsi"/>
          <w:noProof/>
          <w:kern w:val="2"/>
          <w:sz w:val="22"/>
          <w:szCs w:val="22"/>
          <w:lang w:val="es-BO" w:eastAsia="es-BO" w:bidi="he-IL"/>
          <w14:ligatures w14:val="standardContextual"/>
        </w:rPr>
      </w:pPr>
      <w:r>
        <w:rPr>
          <w:noProof/>
        </w:rPr>
        <w:t>El amor de Dios expresado en palabras</w:t>
      </w:r>
      <w:r>
        <w:rPr>
          <w:noProof/>
        </w:rPr>
        <w:tab/>
      </w:r>
      <w:r>
        <w:rPr>
          <w:noProof/>
        </w:rPr>
        <w:fldChar w:fldCharType="begin"/>
      </w:r>
      <w:r>
        <w:rPr>
          <w:noProof/>
        </w:rPr>
        <w:instrText xml:space="preserve"> PAGEREF _Toc192623765 \h </w:instrText>
      </w:r>
      <w:r>
        <w:rPr>
          <w:noProof/>
        </w:rPr>
      </w:r>
      <w:r>
        <w:rPr>
          <w:noProof/>
        </w:rPr>
        <w:fldChar w:fldCharType="separate"/>
      </w:r>
      <w:r>
        <w:rPr>
          <w:noProof/>
        </w:rPr>
        <w:t>12</w:t>
      </w:r>
      <w:r>
        <w:rPr>
          <w:noProof/>
        </w:rPr>
        <w:fldChar w:fldCharType="end"/>
      </w:r>
    </w:p>
    <w:p w14:paraId="41B01B6E" w14:textId="39A1449E" w:rsidR="002A34B6" w:rsidRDefault="002A34B6">
      <w:pPr>
        <w:pStyle w:val="TDC3"/>
        <w:rPr>
          <w:rFonts w:asciiTheme="minorHAnsi" w:eastAsiaTheme="minorEastAsia" w:hAnsiTheme="minorHAnsi"/>
          <w:noProof/>
          <w:kern w:val="2"/>
          <w:sz w:val="22"/>
          <w:szCs w:val="22"/>
          <w:lang w:val="es-BO" w:eastAsia="es-BO" w:bidi="he-IL"/>
          <w14:ligatures w14:val="standardContextual"/>
        </w:rPr>
      </w:pPr>
      <w:r>
        <w:rPr>
          <w:noProof/>
        </w:rPr>
        <w:t>El amor de Dios expresado en presencia</w:t>
      </w:r>
      <w:r>
        <w:rPr>
          <w:noProof/>
        </w:rPr>
        <w:tab/>
      </w:r>
      <w:r>
        <w:rPr>
          <w:noProof/>
        </w:rPr>
        <w:fldChar w:fldCharType="begin"/>
      </w:r>
      <w:r>
        <w:rPr>
          <w:noProof/>
        </w:rPr>
        <w:instrText xml:space="preserve"> PAGEREF _Toc192623766 \h </w:instrText>
      </w:r>
      <w:r>
        <w:rPr>
          <w:noProof/>
        </w:rPr>
      </w:r>
      <w:r>
        <w:rPr>
          <w:noProof/>
        </w:rPr>
        <w:fldChar w:fldCharType="separate"/>
      </w:r>
      <w:r>
        <w:rPr>
          <w:noProof/>
        </w:rPr>
        <w:t>13</w:t>
      </w:r>
      <w:r>
        <w:rPr>
          <w:noProof/>
        </w:rPr>
        <w:fldChar w:fldCharType="end"/>
      </w:r>
    </w:p>
    <w:p w14:paraId="1C192AF2" w14:textId="3298E7DE" w:rsidR="002A34B6" w:rsidRDefault="002A34B6">
      <w:pPr>
        <w:pStyle w:val="TDC3"/>
        <w:rPr>
          <w:rFonts w:asciiTheme="minorHAnsi" w:eastAsiaTheme="minorEastAsia" w:hAnsiTheme="minorHAnsi"/>
          <w:noProof/>
          <w:kern w:val="2"/>
          <w:sz w:val="22"/>
          <w:szCs w:val="22"/>
          <w:lang w:val="es-BO" w:eastAsia="es-BO" w:bidi="he-IL"/>
          <w14:ligatures w14:val="standardContextual"/>
        </w:rPr>
      </w:pPr>
      <w:r>
        <w:rPr>
          <w:noProof/>
        </w:rPr>
        <w:t>El amor de Dios expresado en dones y regalos</w:t>
      </w:r>
      <w:r>
        <w:rPr>
          <w:noProof/>
        </w:rPr>
        <w:tab/>
      </w:r>
      <w:r>
        <w:rPr>
          <w:noProof/>
        </w:rPr>
        <w:fldChar w:fldCharType="begin"/>
      </w:r>
      <w:r>
        <w:rPr>
          <w:noProof/>
        </w:rPr>
        <w:instrText xml:space="preserve"> PAGEREF _Toc192623767 \h </w:instrText>
      </w:r>
      <w:r>
        <w:rPr>
          <w:noProof/>
        </w:rPr>
      </w:r>
      <w:r>
        <w:rPr>
          <w:noProof/>
        </w:rPr>
        <w:fldChar w:fldCharType="separate"/>
      </w:r>
      <w:r>
        <w:rPr>
          <w:noProof/>
        </w:rPr>
        <w:t>13</w:t>
      </w:r>
      <w:r>
        <w:rPr>
          <w:noProof/>
        </w:rPr>
        <w:fldChar w:fldCharType="end"/>
      </w:r>
    </w:p>
    <w:p w14:paraId="0C91538B" w14:textId="035CD955" w:rsidR="002A34B6" w:rsidRDefault="002A34B6">
      <w:pPr>
        <w:pStyle w:val="TDC3"/>
        <w:rPr>
          <w:rFonts w:asciiTheme="minorHAnsi" w:eastAsiaTheme="minorEastAsia" w:hAnsiTheme="minorHAnsi"/>
          <w:noProof/>
          <w:kern w:val="2"/>
          <w:sz w:val="22"/>
          <w:szCs w:val="22"/>
          <w:lang w:val="es-BO" w:eastAsia="es-BO" w:bidi="he-IL"/>
          <w14:ligatures w14:val="standardContextual"/>
        </w:rPr>
      </w:pPr>
      <w:r>
        <w:rPr>
          <w:noProof/>
        </w:rPr>
        <w:t>El amor de Dios expresado en límites</w:t>
      </w:r>
      <w:r>
        <w:rPr>
          <w:noProof/>
        </w:rPr>
        <w:tab/>
      </w:r>
      <w:r>
        <w:rPr>
          <w:noProof/>
        </w:rPr>
        <w:fldChar w:fldCharType="begin"/>
      </w:r>
      <w:r>
        <w:rPr>
          <w:noProof/>
        </w:rPr>
        <w:instrText xml:space="preserve"> PAGEREF _Toc192623768 \h </w:instrText>
      </w:r>
      <w:r>
        <w:rPr>
          <w:noProof/>
        </w:rPr>
      </w:r>
      <w:r>
        <w:rPr>
          <w:noProof/>
        </w:rPr>
        <w:fldChar w:fldCharType="separate"/>
      </w:r>
      <w:r>
        <w:rPr>
          <w:noProof/>
        </w:rPr>
        <w:t>14</w:t>
      </w:r>
      <w:r>
        <w:rPr>
          <w:noProof/>
        </w:rPr>
        <w:fldChar w:fldCharType="end"/>
      </w:r>
    </w:p>
    <w:p w14:paraId="3E3EB5DE" w14:textId="0CAAACD7" w:rsidR="002A34B6" w:rsidRDefault="002A34B6">
      <w:pPr>
        <w:pStyle w:val="TDC4"/>
        <w:rPr>
          <w:rFonts w:asciiTheme="minorHAnsi" w:eastAsiaTheme="minorEastAsia" w:hAnsiTheme="minorHAnsi"/>
          <w:noProof/>
          <w:kern w:val="2"/>
          <w:sz w:val="22"/>
          <w:szCs w:val="22"/>
          <w:lang w:val="es-BO" w:eastAsia="es-BO" w:bidi="he-IL"/>
          <w14:ligatures w14:val="standardContextual"/>
        </w:rPr>
      </w:pPr>
      <w:r w:rsidRPr="00B66689">
        <w:rPr>
          <w:rFonts w:eastAsia="Times New Roman" w:cs="Times New Roman"/>
          <w:bCs/>
          <w:i/>
          <w:iCs/>
          <w:noProof/>
        </w:rPr>
        <w:t>El agua, analogía de la pureza sexual</w:t>
      </w:r>
      <w:r>
        <w:rPr>
          <w:noProof/>
        </w:rPr>
        <w:tab/>
      </w:r>
      <w:r>
        <w:rPr>
          <w:noProof/>
        </w:rPr>
        <w:fldChar w:fldCharType="begin"/>
      </w:r>
      <w:r>
        <w:rPr>
          <w:noProof/>
        </w:rPr>
        <w:instrText xml:space="preserve"> PAGEREF _Toc192623769 \h </w:instrText>
      </w:r>
      <w:r>
        <w:rPr>
          <w:noProof/>
        </w:rPr>
      </w:r>
      <w:r>
        <w:rPr>
          <w:noProof/>
        </w:rPr>
        <w:fldChar w:fldCharType="separate"/>
      </w:r>
      <w:r>
        <w:rPr>
          <w:noProof/>
        </w:rPr>
        <w:t>14</w:t>
      </w:r>
      <w:r>
        <w:rPr>
          <w:noProof/>
        </w:rPr>
        <w:fldChar w:fldCharType="end"/>
      </w:r>
    </w:p>
    <w:p w14:paraId="06D3CC3C" w14:textId="1B76FB68" w:rsidR="002A34B6" w:rsidRDefault="002A34B6">
      <w:pPr>
        <w:pStyle w:val="TDC4"/>
        <w:rPr>
          <w:rFonts w:asciiTheme="minorHAnsi" w:eastAsiaTheme="minorEastAsia" w:hAnsiTheme="minorHAnsi"/>
          <w:noProof/>
          <w:kern w:val="2"/>
          <w:sz w:val="22"/>
          <w:szCs w:val="22"/>
          <w:lang w:val="es-BO" w:eastAsia="es-BO" w:bidi="he-IL"/>
          <w14:ligatures w14:val="standardContextual"/>
        </w:rPr>
      </w:pPr>
      <w:r w:rsidRPr="00B66689">
        <w:rPr>
          <w:rFonts w:eastAsia="Times New Roman" w:cs="Times New Roman"/>
          <w:bCs/>
          <w:i/>
          <w:iCs/>
          <w:noProof/>
        </w:rPr>
        <w:t>El fuego, analogía del peligro sexual</w:t>
      </w:r>
      <w:r>
        <w:rPr>
          <w:noProof/>
        </w:rPr>
        <w:tab/>
      </w:r>
      <w:r>
        <w:rPr>
          <w:noProof/>
        </w:rPr>
        <w:fldChar w:fldCharType="begin"/>
      </w:r>
      <w:r>
        <w:rPr>
          <w:noProof/>
        </w:rPr>
        <w:instrText xml:space="preserve"> PAGEREF _Toc192623770 \h </w:instrText>
      </w:r>
      <w:r>
        <w:rPr>
          <w:noProof/>
        </w:rPr>
      </w:r>
      <w:r>
        <w:rPr>
          <w:noProof/>
        </w:rPr>
        <w:fldChar w:fldCharType="separate"/>
      </w:r>
      <w:r>
        <w:rPr>
          <w:noProof/>
        </w:rPr>
        <w:t>15</w:t>
      </w:r>
      <w:r>
        <w:rPr>
          <w:noProof/>
        </w:rPr>
        <w:fldChar w:fldCharType="end"/>
      </w:r>
    </w:p>
    <w:p w14:paraId="064ED153" w14:textId="1A95EF33" w:rsidR="002A34B6" w:rsidRDefault="002A34B6">
      <w:pPr>
        <w:pStyle w:val="TDC4"/>
        <w:rPr>
          <w:rFonts w:asciiTheme="minorHAnsi" w:eastAsiaTheme="minorEastAsia" w:hAnsiTheme="minorHAnsi"/>
          <w:noProof/>
          <w:kern w:val="2"/>
          <w:sz w:val="22"/>
          <w:szCs w:val="22"/>
          <w:lang w:val="es-BO" w:eastAsia="es-BO" w:bidi="he-IL"/>
          <w14:ligatures w14:val="standardContextual"/>
        </w:rPr>
      </w:pPr>
      <w:r w:rsidRPr="00B66689">
        <w:rPr>
          <w:rFonts w:eastAsia="Times New Roman" w:cs="Times New Roman"/>
          <w:bCs/>
          <w:i/>
          <w:iCs/>
          <w:noProof/>
        </w:rPr>
        <w:t>La idolatría, analogía de la infidelidad sexual</w:t>
      </w:r>
      <w:r>
        <w:rPr>
          <w:noProof/>
        </w:rPr>
        <w:tab/>
      </w:r>
      <w:r>
        <w:rPr>
          <w:noProof/>
        </w:rPr>
        <w:fldChar w:fldCharType="begin"/>
      </w:r>
      <w:r>
        <w:rPr>
          <w:noProof/>
        </w:rPr>
        <w:instrText xml:space="preserve"> PAGEREF _Toc192623771 \h </w:instrText>
      </w:r>
      <w:r>
        <w:rPr>
          <w:noProof/>
        </w:rPr>
      </w:r>
      <w:r>
        <w:rPr>
          <w:noProof/>
        </w:rPr>
        <w:fldChar w:fldCharType="separate"/>
      </w:r>
      <w:r>
        <w:rPr>
          <w:noProof/>
        </w:rPr>
        <w:t>16</w:t>
      </w:r>
      <w:r>
        <w:rPr>
          <w:noProof/>
        </w:rPr>
        <w:fldChar w:fldCharType="end"/>
      </w:r>
    </w:p>
    <w:p w14:paraId="18C1011F" w14:textId="178B1F1D" w:rsidR="002A34B6" w:rsidRDefault="002A34B6">
      <w:pPr>
        <w:pStyle w:val="TDC2"/>
        <w:rPr>
          <w:rFonts w:asciiTheme="minorHAnsi" w:eastAsiaTheme="minorEastAsia" w:hAnsiTheme="minorHAnsi"/>
          <w:noProof/>
          <w:kern w:val="2"/>
          <w:sz w:val="22"/>
          <w:szCs w:val="22"/>
          <w:lang w:val="es-BO" w:eastAsia="es-BO" w:bidi="he-IL"/>
          <w14:ligatures w14:val="standardContextual"/>
        </w:rPr>
      </w:pPr>
      <w:r>
        <w:rPr>
          <w:noProof/>
        </w:rPr>
        <w:t>La identidad sexual en el contexto bíblico de la encarnación de Dios</w:t>
      </w:r>
      <w:r>
        <w:rPr>
          <w:noProof/>
        </w:rPr>
        <w:tab/>
      </w:r>
      <w:r>
        <w:rPr>
          <w:noProof/>
        </w:rPr>
        <w:fldChar w:fldCharType="begin"/>
      </w:r>
      <w:r>
        <w:rPr>
          <w:noProof/>
        </w:rPr>
        <w:instrText xml:space="preserve"> PAGEREF _Toc192623772 \h </w:instrText>
      </w:r>
      <w:r>
        <w:rPr>
          <w:noProof/>
        </w:rPr>
      </w:r>
      <w:r>
        <w:rPr>
          <w:noProof/>
        </w:rPr>
        <w:fldChar w:fldCharType="separate"/>
      </w:r>
      <w:r>
        <w:rPr>
          <w:noProof/>
        </w:rPr>
        <w:t>17</w:t>
      </w:r>
      <w:r>
        <w:rPr>
          <w:noProof/>
        </w:rPr>
        <w:fldChar w:fldCharType="end"/>
      </w:r>
    </w:p>
    <w:p w14:paraId="3F54BCEE" w14:textId="7153CF76" w:rsidR="002A34B6" w:rsidRDefault="002A34B6">
      <w:pPr>
        <w:pStyle w:val="TDC3"/>
        <w:rPr>
          <w:rFonts w:asciiTheme="minorHAnsi" w:eastAsiaTheme="minorEastAsia" w:hAnsiTheme="minorHAnsi"/>
          <w:noProof/>
          <w:kern w:val="2"/>
          <w:sz w:val="22"/>
          <w:szCs w:val="22"/>
          <w:lang w:val="es-BO" w:eastAsia="es-BO" w:bidi="he-IL"/>
          <w14:ligatures w14:val="standardContextual"/>
        </w:rPr>
      </w:pPr>
      <w:r>
        <w:rPr>
          <w:noProof/>
        </w:rPr>
        <w:t>Jesucristo como modelo de sexualidad dedicada a Dios</w:t>
      </w:r>
      <w:r>
        <w:rPr>
          <w:noProof/>
        </w:rPr>
        <w:tab/>
      </w:r>
      <w:r>
        <w:rPr>
          <w:noProof/>
        </w:rPr>
        <w:fldChar w:fldCharType="begin"/>
      </w:r>
      <w:r>
        <w:rPr>
          <w:noProof/>
        </w:rPr>
        <w:instrText xml:space="preserve"> PAGEREF _Toc192623773 \h </w:instrText>
      </w:r>
      <w:r>
        <w:rPr>
          <w:noProof/>
        </w:rPr>
      </w:r>
      <w:r>
        <w:rPr>
          <w:noProof/>
        </w:rPr>
        <w:fldChar w:fldCharType="separate"/>
      </w:r>
      <w:r>
        <w:rPr>
          <w:noProof/>
        </w:rPr>
        <w:t>17</w:t>
      </w:r>
      <w:r>
        <w:rPr>
          <w:noProof/>
        </w:rPr>
        <w:fldChar w:fldCharType="end"/>
      </w:r>
    </w:p>
    <w:p w14:paraId="30E0D8EB" w14:textId="5763E4C8" w:rsidR="002A34B6" w:rsidRDefault="002A34B6">
      <w:pPr>
        <w:pStyle w:val="TDC4"/>
        <w:rPr>
          <w:rFonts w:asciiTheme="minorHAnsi" w:eastAsiaTheme="minorEastAsia" w:hAnsiTheme="minorHAnsi"/>
          <w:noProof/>
          <w:kern w:val="2"/>
          <w:sz w:val="22"/>
          <w:szCs w:val="22"/>
          <w:lang w:val="es-BO" w:eastAsia="es-BO" w:bidi="he-IL"/>
          <w14:ligatures w14:val="standardContextual"/>
        </w:rPr>
      </w:pPr>
      <w:r>
        <w:rPr>
          <w:noProof/>
        </w:rPr>
        <w:t>La promesa del cielo versus el placer sexual</w:t>
      </w:r>
      <w:r>
        <w:rPr>
          <w:noProof/>
        </w:rPr>
        <w:tab/>
      </w:r>
      <w:r>
        <w:rPr>
          <w:noProof/>
        </w:rPr>
        <w:fldChar w:fldCharType="begin"/>
      </w:r>
      <w:r>
        <w:rPr>
          <w:noProof/>
        </w:rPr>
        <w:instrText xml:space="preserve"> PAGEREF _Toc192623774 \h </w:instrText>
      </w:r>
      <w:r>
        <w:rPr>
          <w:noProof/>
        </w:rPr>
      </w:r>
      <w:r>
        <w:rPr>
          <w:noProof/>
        </w:rPr>
        <w:fldChar w:fldCharType="separate"/>
      </w:r>
      <w:r>
        <w:rPr>
          <w:noProof/>
        </w:rPr>
        <w:t>18</w:t>
      </w:r>
      <w:r>
        <w:rPr>
          <w:noProof/>
        </w:rPr>
        <w:fldChar w:fldCharType="end"/>
      </w:r>
    </w:p>
    <w:p w14:paraId="3CEE7CC6" w14:textId="762792D1" w:rsidR="002A34B6" w:rsidRDefault="002A34B6">
      <w:pPr>
        <w:pStyle w:val="TDC4"/>
        <w:rPr>
          <w:rFonts w:asciiTheme="minorHAnsi" w:eastAsiaTheme="minorEastAsia" w:hAnsiTheme="minorHAnsi"/>
          <w:noProof/>
          <w:kern w:val="2"/>
          <w:sz w:val="22"/>
          <w:szCs w:val="22"/>
          <w:lang w:val="es-BO" w:eastAsia="es-BO" w:bidi="he-IL"/>
          <w14:ligatures w14:val="standardContextual"/>
        </w:rPr>
      </w:pPr>
      <w:r>
        <w:rPr>
          <w:noProof/>
        </w:rPr>
        <w:t>La eternidad de Jesucristo versus la temporalidad sexual</w:t>
      </w:r>
      <w:r>
        <w:rPr>
          <w:noProof/>
        </w:rPr>
        <w:tab/>
      </w:r>
      <w:r>
        <w:rPr>
          <w:noProof/>
        </w:rPr>
        <w:fldChar w:fldCharType="begin"/>
      </w:r>
      <w:r>
        <w:rPr>
          <w:noProof/>
        </w:rPr>
        <w:instrText xml:space="preserve"> PAGEREF _Toc192623775 \h </w:instrText>
      </w:r>
      <w:r>
        <w:rPr>
          <w:noProof/>
        </w:rPr>
      </w:r>
      <w:r>
        <w:rPr>
          <w:noProof/>
        </w:rPr>
        <w:fldChar w:fldCharType="separate"/>
      </w:r>
      <w:r>
        <w:rPr>
          <w:noProof/>
        </w:rPr>
        <w:t>18</w:t>
      </w:r>
      <w:r>
        <w:rPr>
          <w:noProof/>
        </w:rPr>
        <w:fldChar w:fldCharType="end"/>
      </w:r>
    </w:p>
    <w:p w14:paraId="243583C2" w14:textId="5CF63891" w:rsidR="002A34B6" w:rsidRDefault="002A34B6">
      <w:pPr>
        <w:pStyle w:val="TDC4"/>
        <w:rPr>
          <w:rFonts w:asciiTheme="minorHAnsi" w:eastAsiaTheme="minorEastAsia" w:hAnsiTheme="minorHAnsi"/>
          <w:noProof/>
          <w:kern w:val="2"/>
          <w:sz w:val="22"/>
          <w:szCs w:val="22"/>
          <w:lang w:val="es-BO" w:eastAsia="es-BO" w:bidi="he-IL"/>
          <w14:ligatures w14:val="standardContextual"/>
        </w:rPr>
      </w:pPr>
      <w:r>
        <w:rPr>
          <w:noProof/>
        </w:rPr>
        <w:t>El supremo amor de Jesucristo versus el amor sexual</w:t>
      </w:r>
      <w:r>
        <w:rPr>
          <w:noProof/>
        </w:rPr>
        <w:tab/>
      </w:r>
      <w:r>
        <w:rPr>
          <w:noProof/>
        </w:rPr>
        <w:fldChar w:fldCharType="begin"/>
      </w:r>
      <w:r>
        <w:rPr>
          <w:noProof/>
        </w:rPr>
        <w:instrText xml:space="preserve"> PAGEREF _Toc192623776 \h </w:instrText>
      </w:r>
      <w:r>
        <w:rPr>
          <w:noProof/>
        </w:rPr>
      </w:r>
      <w:r>
        <w:rPr>
          <w:noProof/>
        </w:rPr>
        <w:fldChar w:fldCharType="separate"/>
      </w:r>
      <w:r>
        <w:rPr>
          <w:noProof/>
        </w:rPr>
        <w:t>19</w:t>
      </w:r>
      <w:r>
        <w:rPr>
          <w:noProof/>
        </w:rPr>
        <w:fldChar w:fldCharType="end"/>
      </w:r>
    </w:p>
    <w:p w14:paraId="340C7C6C" w14:textId="291598AD" w:rsidR="002A34B6" w:rsidRDefault="002A34B6">
      <w:pPr>
        <w:pStyle w:val="TDC3"/>
        <w:rPr>
          <w:rFonts w:asciiTheme="minorHAnsi" w:eastAsiaTheme="minorEastAsia" w:hAnsiTheme="minorHAnsi"/>
          <w:noProof/>
          <w:kern w:val="2"/>
          <w:sz w:val="22"/>
          <w:szCs w:val="22"/>
          <w:lang w:val="es-BO" w:eastAsia="es-BO" w:bidi="he-IL"/>
          <w14:ligatures w14:val="standardContextual"/>
        </w:rPr>
      </w:pPr>
      <w:r>
        <w:rPr>
          <w:noProof/>
        </w:rPr>
        <w:t>El cuerpo humano como templo para una sexualidad dedicada a Dios</w:t>
      </w:r>
      <w:r>
        <w:rPr>
          <w:noProof/>
        </w:rPr>
        <w:tab/>
      </w:r>
      <w:r>
        <w:rPr>
          <w:noProof/>
        </w:rPr>
        <w:fldChar w:fldCharType="begin"/>
      </w:r>
      <w:r>
        <w:rPr>
          <w:noProof/>
        </w:rPr>
        <w:instrText xml:space="preserve"> PAGEREF _Toc192623777 \h </w:instrText>
      </w:r>
      <w:r>
        <w:rPr>
          <w:noProof/>
        </w:rPr>
      </w:r>
      <w:r>
        <w:rPr>
          <w:noProof/>
        </w:rPr>
        <w:fldChar w:fldCharType="separate"/>
      </w:r>
      <w:r>
        <w:rPr>
          <w:noProof/>
        </w:rPr>
        <w:t>20</w:t>
      </w:r>
      <w:r>
        <w:rPr>
          <w:noProof/>
        </w:rPr>
        <w:fldChar w:fldCharType="end"/>
      </w:r>
    </w:p>
    <w:p w14:paraId="5E0E17FE" w14:textId="7D8F63A9" w:rsidR="002A34B6" w:rsidRDefault="002A34B6">
      <w:pPr>
        <w:pStyle w:val="TDC3"/>
        <w:rPr>
          <w:rFonts w:asciiTheme="minorHAnsi" w:eastAsiaTheme="minorEastAsia" w:hAnsiTheme="minorHAnsi"/>
          <w:noProof/>
          <w:kern w:val="2"/>
          <w:sz w:val="22"/>
          <w:szCs w:val="22"/>
          <w:lang w:val="es-BO" w:eastAsia="es-BO" w:bidi="he-IL"/>
          <w14:ligatures w14:val="standardContextual"/>
        </w:rPr>
      </w:pPr>
      <w:r>
        <w:rPr>
          <w:noProof/>
        </w:rPr>
        <w:t>Los ejemplos de desfiguramientos de la sexualidad dedicada a Dios</w:t>
      </w:r>
      <w:r>
        <w:rPr>
          <w:noProof/>
        </w:rPr>
        <w:tab/>
      </w:r>
      <w:r>
        <w:rPr>
          <w:noProof/>
        </w:rPr>
        <w:fldChar w:fldCharType="begin"/>
      </w:r>
      <w:r>
        <w:rPr>
          <w:noProof/>
        </w:rPr>
        <w:instrText xml:space="preserve"> PAGEREF _Toc192623778 \h </w:instrText>
      </w:r>
      <w:r>
        <w:rPr>
          <w:noProof/>
        </w:rPr>
      </w:r>
      <w:r>
        <w:rPr>
          <w:noProof/>
        </w:rPr>
        <w:fldChar w:fldCharType="separate"/>
      </w:r>
      <w:r>
        <w:rPr>
          <w:noProof/>
        </w:rPr>
        <w:t>20</w:t>
      </w:r>
      <w:r>
        <w:rPr>
          <w:noProof/>
        </w:rPr>
        <w:fldChar w:fldCharType="end"/>
      </w:r>
    </w:p>
    <w:p w14:paraId="5DBB6687" w14:textId="1A890FDE" w:rsidR="002A34B6" w:rsidRDefault="002A34B6">
      <w:pPr>
        <w:pStyle w:val="TDC2"/>
        <w:rPr>
          <w:rFonts w:asciiTheme="minorHAnsi" w:eastAsiaTheme="minorEastAsia" w:hAnsiTheme="minorHAnsi"/>
          <w:noProof/>
          <w:kern w:val="2"/>
          <w:sz w:val="22"/>
          <w:szCs w:val="22"/>
          <w:lang w:val="es-BO" w:eastAsia="es-BO" w:bidi="he-IL"/>
          <w14:ligatures w14:val="standardContextual"/>
        </w:rPr>
      </w:pPr>
      <w:r>
        <w:rPr>
          <w:noProof/>
        </w:rPr>
        <w:t>La aplicación de la redención de Dios en la identidad sexual</w:t>
      </w:r>
      <w:r>
        <w:rPr>
          <w:noProof/>
        </w:rPr>
        <w:tab/>
      </w:r>
      <w:r>
        <w:rPr>
          <w:noProof/>
        </w:rPr>
        <w:fldChar w:fldCharType="begin"/>
      </w:r>
      <w:r>
        <w:rPr>
          <w:noProof/>
        </w:rPr>
        <w:instrText xml:space="preserve"> PAGEREF _Toc192623779 \h </w:instrText>
      </w:r>
      <w:r>
        <w:rPr>
          <w:noProof/>
        </w:rPr>
      </w:r>
      <w:r>
        <w:rPr>
          <w:noProof/>
        </w:rPr>
        <w:fldChar w:fldCharType="separate"/>
      </w:r>
      <w:r>
        <w:rPr>
          <w:noProof/>
        </w:rPr>
        <w:t>22</w:t>
      </w:r>
      <w:r>
        <w:rPr>
          <w:noProof/>
        </w:rPr>
        <w:fldChar w:fldCharType="end"/>
      </w:r>
    </w:p>
    <w:p w14:paraId="79594186" w14:textId="79640321" w:rsidR="002A34B6" w:rsidRDefault="002A34B6">
      <w:pPr>
        <w:pStyle w:val="TDC3"/>
        <w:rPr>
          <w:rFonts w:asciiTheme="minorHAnsi" w:eastAsiaTheme="minorEastAsia" w:hAnsiTheme="minorHAnsi"/>
          <w:noProof/>
          <w:kern w:val="2"/>
          <w:sz w:val="22"/>
          <w:szCs w:val="22"/>
          <w:lang w:val="es-BO" w:eastAsia="es-BO" w:bidi="he-IL"/>
          <w14:ligatures w14:val="standardContextual"/>
        </w:rPr>
      </w:pPr>
      <w:r>
        <w:rPr>
          <w:noProof/>
        </w:rPr>
        <w:lastRenderedPageBreak/>
        <w:t>Dos evangelios: La bifurcación entre redimir y tranquilizar</w:t>
      </w:r>
      <w:r>
        <w:rPr>
          <w:noProof/>
        </w:rPr>
        <w:tab/>
      </w:r>
      <w:r>
        <w:rPr>
          <w:noProof/>
        </w:rPr>
        <w:fldChar w:fldCharType="begin"/>
      </w:r>
      <w:r>
        <w:rPr>
          <w:noProof/>
        </w:rPr>
        <w:instrText xml:space="preserve"> PAGEREF _Toc192623780 \h </w:instrText>
      </w:r>
      <w:r>
        <w:rPr>
          <w:noProof/>
        </w:rPr>
      </w:r>
      <w:r>
        <w:rPr>
          <w:noProof/>
        </w:rPr>
        <w:fldChar w:fldCharType="separate"/>
      </w:r>
      <w:r>
        <w:rPr>
          <w:noProof/>
        </w:rPr>
        <w:t>23</w:t>
      </w:r>
      <w:r>
        <w:rPr>
          <w:noProof/>
        </w:rPr>
        <w:fldChar w:fldCharType="end"/>
      </w:r>
    </w:p>
    <w:p w14:paraId="7033B4E0" w14:textId="5D58E6EB" w:rsidR="002A34B6" w:rsidRDefault="002A34B6">
      <w:pPr>
        <w:pStyle w:val="TDC3"/>
        <w:rPr>
          <w:rFonts w:asciiTheme="minorHAnsi" w:eastAsiaTheme="minorEastAsia" w:hAnsiTheme="minorHAnsi"/>
          <w:noProof/>
          <w:kern w:val="2"/>
          <w:sz w:val="22"/>
          <w:szCs w:val="22"/>
          <w:lang w:val="es-BO" w:eastAsia="es-BO" w:bidi="he-IL"/>
          <w14:ligatures w14:val="standardContextual"/>
        </w:rPr>
      </w:pPr>
      <w:r>
        <w:rPr>
          <w:noProof/>
        </w:rPr>
        <w:t>Dos identidades: La reconstrucción de la imagen de Dios en la humanidad</w:t>
      </w:r>
      <w:r>
        <w:rPr>
          <w:noProof/>
        </w:rPr>
        <w:tab/>
      </w:r>
      <w:r>
        <w:rPr>
          <w:noProof/>
        </w:rPr>
        <w:fldChar w:fldCharType="begin"/>
      </w:r>
      <w:r>
        <w:rPr>
          <w:noProof/>
        </w:rPr>
        <w:instrText xml:space="preserve"> PAGEREF _Toc192623781 \h </w:instrText>
      </w:r>
      <w:r>
        <w:rPr>
          <w:noProof/>
        </w:rPr>
      </w:r>
      <w:r>
        <w:rPr>
          <w:noProof/>
        </w:rPr>
        <w:fldChar w:fldCharType="separate"/>
      </w:r>
      <w:r>
        <w:rPr>
          <w:noProof/>
        </w:rPr>
        <w:t>24</w:t>
      </w:r>
      <w:r>
        <w:rPr>
          <w:noProof/>
        </w:rPr>
        <w:fldChar w:fldCharType="end"/>
      </w:r>
    </w:p>
    <w:p w14:paraId="0AAEF7AE" w14:textId="12637EE6" w:rsidR="002A34B6" w:rsidRDefault="002A34B6">
      <w:pPr>
        <w:pStyle w:val="TDC4"/>
        <w:rPr>
          <w:rFonts w:asciiTheme="minorHAnsi" w:eastAsiaTheme="minorEastAsia" w:hAnsiTheme="minorHAnsi"/>
          <w:noProof/>
          <w:kern w:val="2"/>
          <w:sz w:val="22"/>
          <w:szCs w:val="22"/>
          <w:lang w:val="es-BO" w:eastAsia="es-BO" w:bidi="he-IL"/>
          <w14:ligatures w14:val="standardContextual"/>
        </w:rPr>
      </w:pPr>
      <w:r>
        <w:rPr>
          <w:noProof/>
        </w:rPr>
        <w:t>La reconstrucción de la imagen de Dios en el hombre</w:t>
      </w:r>
      <w:r>
        <w:rPr>
          <w:noProof/>
        </w:rPr>
        <w:tab/>
      </w:r>
      <w:r>
        <w:rPr>
          <w:noProof/>
        </w:rPr>
        <w:fldChar w:fldCharType="begin"/>
      </w:r>
      <w:r>
        <w:rPr>
          <w:noProof/>
        </w:rPr>
        <w:instrText xml:space="preserve"> PAGEREF _Toc192623782 \h </w:instrText>
      </w:r>
      <w:r>
        <w:rPr>
          <w:noProof/>
        </w:rPr>
      </w:r>
      <w:r>
        <w:rPr>
          <w:noProof/>
        </w:rPr>
        <w:fldChar w:fldCharType="separate"/>
      </w:r>
      <w:r>
        <w:rPr>
          <w:noProof/>
        </w:rPr>
        <w:t>24</w:t>
      </w:r>
      <w:r>
        <w:rPr>
          <w:noProof/>
        </w:rPr>
        <w:fldChar w:fldCharType="end"/>
      </w:r>
    </w:p>
    <w:p w14:paraId="75607CE3" w14:textId="4B2BBC3E" w:rsidR="002A34B6" w:rsidRDefault="002A34B6">
      <w:pPr>
        <w:pStyle w:val="TDC4"/>
        <w:rPr>
          <w:rFonts w:asciiTheme="minorHAnsi" w:eastAsiaTheme="minorEastAsia" w:hAnsiTheme="minorHAnsi"/>
          <w:noProof/>
          <w:kern w:val="2"/>
          <w:sz w:val="22"/>
          <w:szCs w:val="22"/>
          <w:lang w:val="es-BO" w:eastAsia="es-BO" w:bidi="he-IL"/>
          <w14:ligatures w14:val="standardContextual"/>
        </w:rPr>
      </w:pPr>
      <w:r w:rsidRPr="00B66689">
        <w:rPr>
          <w:noProof/>
          <w:lang w:val="es-DO"/>
        </w:rPr>
        <w:t>La reconstrucción de la imagen de Dios en la mujer</w:t>
      </w:r>
      <w:r>
        <w:rPr>
          <w:noProof/>
        </w:rPr>
        <w:tab/>
      </w:r>
      <w:r>
        <w:rPr>
          <w:noProof/>
        </w:rPr>
        <w:fldChar w:fldCharType="begin"/>
      </w:r>
      <w:r>
        <w:rPr>
          <w:noProof/>
        </w:rPr>
        <w:instrText xml:space="preserve"> PAGEREF _Toc192623783 \h </w:instrText>
      </w:r>
      <w:r>
        <w:rPr>
          <w:noProof/>
        </w:rPr>
      </w:r>
      <w:r>
        <w:rPr>
          <w:noProof/>
        </w:rPr>
        <w:fldChar w:fldCharType="separate"/>
      </w:r>
      <w:r>
        <w:rPr>
          <w:noProof/>
        </w:rPr>
        <w:t>26</w:t>
      </w:r>
      <w:r>
        <w:rPr>
          <w:noProof/>
        </w:rPr>
        <w:fldChar w:fldCharType="end"/>
      </w:r>
    </w:p>
    <w:p w14:paraId="11A416E4" w14:textId="11D3EA3E" w:rsidR="002A34B6" w:rsidRDefault="002A34B6">
      <w:pPr>
        <w:pStyle w:val="TDC1"/>
        <w:rPr>
          <w:rFonts w:asciiTheme="minorHAnsi" w:eastAsiaTheme="minorEastAsia" w:hAnsiTheme="minorHAnsi"/>
          <w:noProof/>
          <w:kern w:val="2"/>
          <w:sz w:val="22"/>
          <w:szCs w:val="22"/>
          <w:lang w:val="es-BO" w:eastAsia="es-BO" w:bidi="he-IL"/>
          <w14:ligatures w14:val="standardContextual"/>
        </w:rPr>
      </w:pPr>
      <w:r>
        <w:rPr>
          <w:noProof/>
        </w:rPr>
        <w:t>CONCLUSIÓN</w:t>
      </w:r>
      <w:r>
        <w:rPr>
          <w:noProof/>
        </w:rPr>
        <w:tab/>
      </w:r>
      <w:r>
        <w:rPr>
          <w:noProof/>
        </w:rPr>
        <w:fldChar w:fldCharType="begin"/>
      </w:r>
      <w:r>
        <w:rPr>
          <w:noProof/>
        </w:rPr>
        <w:instrText xml:space="preserve"> PAGEREF _Toc192623784 \h </w:instrText>
      </w:r>
      <w:r>
        <w:rPr>
          <w:noProof/>
        </w:rPr>
      </w:r>
      <w:r>
        <w:rPr>
          <w:noProof/>
        </w:rPr>
        <w:fldChar w:fldCharType="separate"/>
      </w:r>
      <w:r>
        <w:rPr>
          <w:noProof/>
        </w:rPr>
        <w:t>29</w:t>
      </w:r>
      <w:r>
        <w:rPr>
          <w:noProof/>
        </w:rPr>
        <w:fldChar w:fldCharType="end"/>
      </w:r>
    </w:p>
    <w:p w14:paraId="5F0ED735" w14:textId="4630D88A" w:rsidR="002A34B6" w:rsidRDefault="002A34B6">
      <w:pPr>
        <w:pStyle w:val="TDC1"/>
        <w:rPr>
          <w:rFonts w:asciiTheme="minorHAnsi" w:eastAsiaTheme="minorEastAsia" w:hAnsiTheme="minorHAnsi"/>
          <w:noProof/>
          <w:kern w:val="2"/>
          <w:sz w:val="22"/>
          <w:szCs w:val="22"/>
          <w:lang w:val="es-BO" w:eastAsia="es-BO" w:bidi="he-IL"/>
          <w14:ligatures w14:val="standardContextual"/>
        </w:rPr>
      </w:pPr>
      <w:r w:rsidRPr="00B66689">
        <w:rPr>
          <w:noProof/>
          <w:lang w:val="es-ES"/>
        </w:rPr>
        <w:t>BIBLIOGRAFÍA</w:t>
      </w:r>
      <w:r>
        <w:rPr>
          <w:noProof/>
        </w:rPr>
        <w:tab/>
      </w:r>
      <w:r>
        <w:rPr>
          <w:noProof/>
        </w:rPr>
        <w:fldChar w:fldCharType="begin"/>
      </w:r>
      <w:r>
        <w:rPr>
          <w:noProof/>
        </w:rPr>
        <w:instrText xml:space="preserve"> PAGEREF _Toc192623785 \h </w:instrText>
      </w:r>
      <w:r>
        <w:rPr>
          <w:noProof/>
        </w:rPr>
      </w:r>
      <w:r>
        <w:rPr>
          <w:noProof/>
        </w:rPr>
        <w:fldChar w:fldCharType="separate"/>
      </w:r>
      <w:r>
        <w:rPr>
          <w:noProof/>
        </w:rPr>
        <w:t>32</w:t>
      </w:r>
      <w:r>
        <w:rPr>
          <w:noProof/>
        </w:rPr>
        <w:fldChar w:fldCharType="end"/>
      </w:r>
    </w:p>
    <w:p w14:paraId="09E2475E" w14:textId="5762F6CD" w:rsidR="00466D58" w:rsidRDefault="00423E83" w:rsidP="004254A7">
      <w:r w:rsidRPr="009F5E00">
        <w:fldChar w:fldCharType="end"/>
      </w:r>
    </w:p>
    <w:p w14:paraId="48D8868A" w14:textId="77777777" w:rsidR="00466D58" w:rsidRPr="00466D58" w:rsidRDefault="00466D58" w:rsidP="00466D58">
      <w:pPr>
        <w:sectPr w:rsidR="00466D58" w:rsidRPr="00466D58" w:rsidSect="009B0234">
          <w:pgSz w:w="12240" w:h="15840" w:code="1"/>
          <w:pgMar w:top="1440" w:right="1440" w:bottom="1440" w:left="1440" w:header="709" w:footer="709" w:gutter="0"/>
          <w:pgNumType w:fmt="lowerRoman"/>
          <w:cols w:space="708"/>
          <w:titlePg/>
          <w:docGrid w:linePitch="360"/>
        </w:sectPr>
      </w:pPr>
    </w:p>
    <w:p w14:paraId="5BE447C2" w14:textId="77777777" w:rsidR="00423E83" w:rsidRDefault="00423E83" w:rsidP="0099089C"/>
    <w:p w14:paraId="5FA1B777" w14:textId="77777777" w:rsidR="00423E83" w:rsidRDefault="00423E83" w:rsidP="0099089C"/>
    <w:p w14:paraId="5A082FD6" w14:textId="25E52508" w:rsidR="00423E83" w:rsidRDefault="00222B70" w:rsidP="00790C10">
      <w:pPr>
        <w:pStyle w:val="Ttulo"/>
      </w:pPr>
      <w:r>
        <w:t xml:space="preserve">FUNDAMENTOS </w:t>
      </w:r>
      <w:r w:rsidR="005B433D">
        <w:t>BÍBLICO</w:t>
      </w:r>
      <w:r w:rsidR="00720FD3">
        <w:t>-</w:t>
      </w:r>
      <w:r w:rsidR="00124FB2">
        <w:t xml:space="preserve">teológicos </w:t>
      </w:r>
      <w:r>
        <w:t>DE LA IDENTIDAD SEXUAL</w:t>
      </w:r>
    </w:p>
    <w:p w14:paraId="07201C42" w14:textId="77777777" w:rsidR="00790C10" w:rsidRPr="00790C10" w:rsidRDefault="00790C10" w:rsidP="00790C10">
      <w:pPr>
        <w:pStyle w:val="Ttulo"/>
      </w:pPr>
    </w:p>
    <w:p w14:paraId="75E8B896" w14:textId="77777777" w:rsidR="00423E83" w:rsidRDefault="00423E83" w:rsidP="00500DFB">
      <w:pPr>
        <w:pStyle w:val="Ttulo1"/>
      </w:pPr>
      <w:bookmarkStart w:id="1" w:name="_Toc9097542"/>
      <w:bookmarkStart w:id="2" w:name="_Toc9098841"/>
      <w:bookmarkStart w:id="3" w:name="_Toc192623759"/>
      <w:r>
        <w:t>INTRODUCCIÓN</w:t>
      </w:r>
      <w:bookmarkEnd w:id="1"/>
      <w:bookmarkEnd w:id="2"/>
      <w:bookmarkEnd w:id="3"/>
    </w:p>
    <w:p w14:paraId="7144215B" w14:textId="6C6F130B" w:rsidR="00725D1A" w:rsidRDefault="00725D1A" w:rsidP="007537B0">
      <w:r w:rsidRPr="00725D1A">
        <w:t>Los niños suelen plantear preguntas profundas que dejan a los padres sin palabras,</w:t>
      </w:r>
      <w:r w:rsidR="00F37756">
        <w:t xml:space="preserve"> </w:t>
      </w:r>
      <w:r w:rsidRPr="00725D1A">
        <w:t>por ejemplo: “Si las madres dan a luz a los hijos, ¿cuál es entonces el propósito de los padres?”. De manera similar, en los últimos años han surgido preguntas sobre la identidad sexual en las iglesias locales de los Estados Unidos y América Latina, que buscan respuestas razona</w:t>
      </w:r>
      <w:r w:rsidR="00F37756">
        <w:t>bles</w:t>
      </w:r>
      <w:r w:rsidRPr="00725D1A">
        <w:t xml:space="preserve"> de los pastores y líderes de las iglesias. Al mismo tiempo, la comunidad LGBTI</w:t>
      </w:r>
      <w:r w:rsidR="00D94BB3">
        <w:t>+</w:t>
      </w:r>
      <w:r w:rsidRPr="00725D1A">
        <w:t xml:space="preserve"> ofrece respuestas fácilmente disponibles que reducen la sexualidad a una cuestión de elección bajo el disfraz de la orientación sexual. Por </w:t>
      </w:r>
      <w:r w:rsidR="00900C64">
        <w:t>ello</w:t>
      </w:r>
      <w:r w:rsidRPr="00725D1A">
        <w:t xml:space="preserve">, es crucial proporcionar respuestas bíblica-teológicas bien </w:t>
      </w:r>
      <w:r w:rsidR="00F37756">
        <w:t>argumenta</w:t>
      </w:r>
      <w:r w:rsidRPr="00725D1A">
        <w:t xml:space="preserve">das a estos desafíos sociales, </w:t>
      </w:r>
      <w:r w:rsidR="00F37756">
        <w:t xml:space="preserve">al </w:t>
      </w:r>
      <w:r w:rsidRPr="00725D1A">
        <w:t>fomenta</w:t>
      </w:r>
      <w:r w:rsidR="00F37756">
        <w:t>r</w:t>
      </w:r>
      <w:r w:rsidRPr="00725D1A">
        <w:t xml:space="preserve"> un pensamiento saludable tanto dentro como fuera de los entornos de la iglesia.</w:t>
      </w:r>
    </w:p>
    <w:p w14:paraId="6CD05B61" w14:textId="00CE8BB7" w:rsidR="00D76982" w:rsidRDefault="00D76982" w:rsidP="009B5562">
      <w:pPr>
        <w:pStyle w:val="Sinespaciado"/>
      </w:pPr>
      <w:bookmarkStart w:id="4" w:name="_Hlk191657598"/>
      <w:r>
        <w:t>La necesidad de</w:t>
      </w:r>
      <w:r w:rsidRPr="00D76982">
        <w:t xml:space="preserve"> abordar las perspectivas bíblicas sobre la identidad sexual surgió en 2017 durante un proceso de tutoría para una tesis sobre la homosexualidad. La revisión posterior de monografías sobre el mismo tema despertó aún más interés, al notar la frecuente demanda de respuestas dentro de las iglesias latinoamericanas. Una teología bíblica de la identidad sexual es importante porque aborda la falta de respuestas adecuadas dentro del ámbito eclesiástico.</w:t>
      </w:r>
    </w:p>
    <w:p w14:paraId="370FE133" w14:textId="4F153FBF" w:rsidR="00D76982" w:rsidRDefault="00D76982" w:rsidP="009B5562">
      <w:pPr>
        <w:pStyle w:val="Sinespaciado"/>
      </w:pPr>
      <w:r w:rsidRPr="00D76982">
        <w:t>Esta investigación aporta un enfoque teológico de la sexualidad desde una perspectiva integra</w:t>
      </w:r>
      <w:r w:rsidR="00012519">
        <w:t>l</w:t>
      </w:r>
      <w:r w:rsidRPr="00D76982">
        <w:t xml:space="preserve">, en lugar de reduccionista. Mientras que otros limitan el debate a factores biológicos o perspectivas versátiles, este estudio se centra en la naturaleza de Dios y </w:t>
      </w:r>
      <w:r w:rsidR="00012519">
        <w:t xml:space="preserve">de </w:t>
      </w:r>
      <w:r w:rsidRPr="00D76982">
        <w:t xml:space="preserve">la humanidad. </w:t>
      </w:r>
      <w:bookmarkEnd w:id="4"/>
      <w:r w:rsidRPr="00D76982">
        <w:t xml:space="preserve">Las preguntas clave que se exploran incluyen: ¿Cómo influye la imagen de Dios en la naturaleza sexual de la humanidad? ¿Qué importancia tiene la sexualidad en la vida? ¿Cómo puede la </w:t>
      </w:r>
      <w:r w:rsidRPr="00D76982">
        <w:lastRenderedPageBreak/>
        <w:t>iglesia guiar a las personas que han crecido en un entorno cultural que carece de respuestas a sus preguntas sobre la identidad de género?</w:t>
      </w:r>
    </w:p>
    <w:p w14:paraId="0ED7D620" w14:textId="77777777" w:rsidR="007A5F1A" w:rsidRDefault="007A5F1A" w:rsidP="009B5562">
      <w:pPr>
        <w:pStyle w:val="Sinespaciado"/>
      </w:pPr>
      <w:bookmarkStart w:id="5" w:name="_Hlk16958516"/>
      <w:r w:rsidRPr="007A5F1A">
        <w:t>Esta investigación se limita a establecer fundamentos bíblicos y teológicos para contrarrestar el movimiento que aboga por la elección no sólo de la orientación sexual (hetero u homosexual) sino también del género en sí mismo en base a la voluntad humana. También considera la creciente prevalencia de la transexualidad en la actualidad. Además, se concentra en la relación entre Dios y la humanidad tal como se revela en la Biblia, la Palabra inspirada de Dios. Por lo tanto, este no es un estudio de la homosexualidad o el lesbianismo, ni una exégesis de pasajes bíblicos sobre estos temas, ya que existe literatura sobre ellos.</w:t>
      </w:r>
    </w:p>
    <w:p w14:paraId="7A51B133" w14:textId="2E410133" w:rsidR="00012519" w:rsidRDefault="00012519" w:rsidP="009B5562">
      <w:pPr>
        <w:pStyle w:val="Sinespaciado"/>
      </w:pPr>
      <w:r w:rsidRPr="00012519">
        <w:t xml:space="preserve">Esta investigación aborda la </w:t>
      </w:r>
      <w:r w:rsidR="007A5F1A">
        <w:t>siguiente formulación del problema</w:t>
      </w:r>
      <w:r w:rsidRPr="00012519">
        <w:t xml:space="preserve">: ¿Cómo se puede fundamentar bíblica y teológicamente la identidad sexual a partir de la integración relacional de Dios con el ser humano y la sexualidad en el contexto ministerial del discipulado? La </w:t>
      </w:r>
      <w:r w:rsidR="007A5F1A">
        <w:t xml:space="preserve">propuesta de </w:t>
      </w:r>
      <w:r w:rsidRPr="00012519">
        <w:t>investigación p</w:t>
      </w:r>
      <w:r w:rsidR="007A5F1A">
        <w:t xml:space="preserve">lantea </w:t>
      </w:r>
      <w:r w:rsidRPr="00012519">
        <w:t>que los fundamentos bíblico-teológicos, a través de la integración relacional del carácter y la imagen de Dios en la humanidad, proporcionarán respuestas y argumentos respecto de la identidad sexual en el contexto ministerial del discipulado.</w:t>
      </w:r>
    </w:p>
    <w:bookmarkEnd w:id="5"/>
    <w:p w14:paraId="7F92C8AC" w14:textId="3ABB0E66" w:rsidR="007A5F1A" w:rsidRDefault="007A5F1A" w:rsidP="00AB5D64">
      <w:pPr>
        <w:pStyle w:val="Sinespaciado"/>
      </w:pPr>
      <w:r>
        <w:t xml:space="preserve">El objetivo </w:t>
      </w:r>
      <w:r w:rsidR="00AB5D64">
        <w:t>gener</w:t>
      </w:r>
      <w:r>
        <w:t>al de esta investigación es establecer fundamentos bíblicos y teológicos, basados</w:t>
      </w:r>
      <w:r w:rsidR="00AB5D64">
        <w:t xml:space="preserve"> </w:t>
      </w:r>
      <w:r>
        <w:t>en la integración relacional del carácter y la imagen de Dios en la humanidad, para abordar preguntas y aportar argumentos sobre la identidad sexual en el contexto ministerial del discipulado. Los objetivos específicos incluyen:</w:t>
      </w:r>
      <w:r w:rsidR="00AB5D64">
        <w:t xml:space="preserve"> </w:t>
      </w:r>
      <w:r>
        <w:t>Presenta</w:t>
      </w:r>
      <w:r w:rsidR="00AB5D64">
        <w:t>r</w:t>
      </w:r>
      <w:r>
        <w:t xml:space="preserve"> la naturaleza de la imagen de Dios como un ser no sexual.</w:t>
      </w:r>
      <w:r w:rsidR="00AB5D64">
        <w:t xml:space="preserve"> </w:t>
      </w:r>
      <w:r>
        <w:t>Explica</w:t>
      </w:r>
      <w:r w:rsidR="00AB5D64">
        <w:t>r</w:t>
      </w:r>
      <w:r>
        <w:t xml:space="preserve"> el amor de Dios en la formación de la identidad sexual como un aspecto secundario de nuestra creación.</w:t>
      </w:r>
      <w:r w:rsidR="00AB5D64">
        <w:t xml:space="preserve"> Presentar a</w:t>
      </w:r>
      <w:r>
        <w:t xml:space="preserve"> Jesucristo como el máximo ejemplo de la expresión correcta de la identidad sexual.</w:t>
      </w:r>
      <w:r w:rsidR="00AB5D64">
        <w:t xml:space="preserve"> </w:t>
      </w:r>
      <w:r>
        <w:t>Reenfocar el ministerio de discipulado para hombres y mujeres basado en la obra redentora de la identidad en Dios más que en la sexualidad.</w:t>
      </w:r>
    </w:p>
    <w:p w14:paraId="3524F5A9" w14:textId="72575D43" w:rsidR="00AB5D64" w:rsidRDefault="00AB5D64" w:rsidP="009B5562">
      <w:pPr>
        <w:pStyle w:val="Sinespaciado"/>
      </w:pPr>
      <w:r>
        <w:lastRenderedPageBreak/>
        <w:t xml:space="preserve">El tipo de investigación </w:t>
      </w:r>
      <w:r w:rsidRPr="00AB5D64">
        <w:t xml:space="preserve">es un estudio documental en </w:t>
      </w:r>
      <w:r>
        <w:t>la modalidad de</w:t>
      </w:r>
      <w:r w:rsidRPr="00AB5D64">
        <w:t xml:space="preserve"> monogr</w:t>
      </w:r>
      <w:r>
        <w:t>afía</w:t>
      </w:r>
      <w:r w:rsidRPr="00AB5D64">
        <w:t xml:space="preserve"> de investigación. Emplea un método de análisis bíblico-teológico y crítico, junto con técnicas de análisis-síntesis de fuentes bibliográficas y entrevistas a personas involucradas en ministerios evangélicos de largo plazo con la población LGBTI</w:t>
      </w:r>
      <w:r w:rsidR="00D94BB3">
        <w:t>+</w:t>
      </w:r>
      <w:r w:rsidRPr="00AB5D64">
        <w:t>. Adhiriéndose al principio antropológico de referirse a las personas por sus términos preferidos en lugar de los propios.</w:t>
      </w:r>
    </w:p>
    <w:p w14:paraId="7B52AD6D" w14:textId="5A0DB414" w:rsidR="00AB5D64" w:rsidRDefault="00AB5D64" w:rsidP="009B5562">
      <w:pPr>
        <w:pStyle w:val="Sinespaciado"/>
      </w:pPr>
      <w:r w:rsidRPr="00AB5D64">
        <w:t>Los principales puntos abordados en esta investigación son: La identidad sexual en el contexto de la imagen de Dios</w:t>
      </w:r>
      <w:r>
        <w:t>. L</w:t>
      </w:r>
      <w:r w:rsidRPr="00AB5D64">
        <w:t>a identidad sexual en el contexto del amor de Dios, la identidad sexual en el contexto de la encarnación de Dios</w:t>
      </w:r>
      <w:r>
        <w:t>. Y</w:t>
      </w:r>
      <w:r w:rsidRPr="00AB5D64">
        <w:t xml:space="preserve"> la aplicación de la redención de Dios en la identidad sexual.</w:t>
      </w:r>
    </w:p>
    <w:p w14:paraId="3F3C58FB" w14:textId="77777777" w:rsidR="003F3653" w:rsidRDefault="003F3653" w:rsidP="009B5562">
      <w:pPr>
        <w:pStyle w:val="Sinespaciado"/>
      </w:pPr>
    </w:p>
    <w:p w14:paraId="092E6835" w14:textId="77777777" w:rsidR="003F3653" w:rsidRPr="00B24012" w:rsidRDefault="003F3653" w:rsidP="009B5562">
      <w:pPr>
        <w:pStyle w:val="Sinespaciado"/>
        <w:sectPr w:rsidR="003F3653" w:rsidRPr="00B24012" w:rsidSect="009B0234">
          <w:headerReference w:type="default" r:id="rId11"/>
          <w:footerReference w:type="default" r:id="rId12"/>
          <w:headerReference w:type="first" r:id="rId13"/>
          <w:footerReference w:type="first" r:id="rId14"/>
          <w:pgSz w:w="12240" w:h="15840" w:code="1"/>
          <w:pgMar w:top="1440" w:right="1440" w:bottom="1440" w:left="1440" w:header="709" w:footer="709" w:gutter="0"/>
          <w:pgNumType w:start="1"/>
          <w:cols w:space="708"/>
          <w:titlePg/>
          <w:docGrid w:linePitch="360"/>
        </w:sectPr>
      </w:pPr>
    </w:p>
    <w:p w14:paraId="5460769F" w14:textId="5AC25588" w:rsidR="00423E83" w:rsidRPr="00466D58" w:rsidRDefault="00A14AF0" w:rsidP="00466D58">
      <w:pPr>
        <w:pStyle w:val="Ttulo2"/>
      </w:pPr>
      <w:bookmarkStart w:id="6" w:name="_Toc9097543"/>
      <w:bookmarkStart w:id="7" w:name="_Toc9098842"/>
      <w:bookmarkStart w:id="8" w:name="_Toc16344576"/>
      <w:bookmarkStart w:id="9" w:name="_Toc192623760"/>
      <w:r>
        <w:rPr>
          <w:noProof/>
        </w:rPr>
        <w:lastRenderedPageBreak/>
        <w:t xml:space="preserve">La </w:t>
      </w:r>
      <w:r w:rsidR="00826618">
        <w:rPr>
          <w:noProof/>
        </w:rPr>
        <w:t>identidad sexual en el con</w:t>
      </w:r>
      <w:r w:rsidR="00AB5D64">
        <w:rPr>
          <w:noProof/>
        </w:rPr>
        <w:t>t</w:t>
      </w:r>
      <w:r w:rsidR="00826618">
        <w:rPr>
          <w:noProof/>
        </w:rPr>
        <w:t xml:space="preserve">exto </w:t>
      </w:r>
      <w:r w:rsidR="00F26B13">
        <w:rPr>
          <w:noProof/>
        </w:rPr>
        <w:t xml:space="preserve">bíblico </w:t>
      </w:r>
      <w:r w:rsidR="00826618">
        <w:rPr>
          <w:noProof/>
        </w:rPr>
        <w:t xml:space="preserve">de la </w:t>
      </w:r>
      <w:r>
        <w:rPr>
          <w:noProof/>
        </w:rPr>
        <w:t xml:space="preserve">imagen de </w:t>
      </w:r>
      <w:r w:rsidR="00D2160E">
        <w:rPr>
          <w:noProof/>
        </w:rPr>
        <w:t>D</w:t>
      </w:r>
      <w:r>
        <w:rPr>
          <w:noProof/>
        </w:rPr>
        <w:t>ios</w:t>
      </w:r>
      <w:bookmarkEnd w:id="6"/>
      <w:bookmarkEnd w:id="7"/>
      <w:bookmarkEnd w:id="8"/>
      <w:bookmarkEnd w:id="9"/>
    </w:p>
    <w:p w14:paraId="1DF69D9D" w14:textId="5EB85B06" w:rsidR="00AB5D64" w:rsidRDefault="00AB5D64" w:rsidP="001E2B1C">
      <w:pPr>
        <w:pStyle w:val="Sinespaciado"/>
      </w:pPr>
      <w:r w:rsidRPr="00AB5D64">
        <w:t xml:space="preserve">En la cultura contemporánea, los pastores pueden encontrarse con jóvenes que cuestionan su identidad sexual. Por ejemplo, un joven podría preguntar: “Pastor, ¿qué debo hacer si mis amigos dicen que soy bisexual, pero siento que nací mujer?” Esto presenta una oportunidad para que el pastor refleje el carácter de Dios en cuanto a la identidad sexual. Desde la perspectiva de integrar la fe y el aprendizaje, este individuo se encuentra en una fase precristiana, y difiere en el </w:t>
      </w:r>
      <w:r w:rsidR="002603E2" w:rsidRPr="00AB5D64">
        <w:t>tema,</w:t>
      </w:r>
      <w:r w:rsidRPr="00AB5D64">
        <w:t xml:space="preserve"> pero no en la distancia con respecto a la fe. Al igual que los de otras culturas con diferentes cosmovisiones, el ministro puede ayudar a reconstruir una cosmovisión y una identidad espiritual basadas en la Palabra de Dios. Esto se puede lograr abordando tres preguntas fundamentales.</w:t>
      </w:r>
    </w:p>
    <w:p w14:paraId="68A39443" w14:textId="1EC82A04" w:rsidR="00423E83" w:rsidRPr="006713B0" w:rsidRDefault="00A14AF0" w:rsidP="006713B0">
      <w:pPr>
        <w:pStyle w:val="Ttulo3"/>
      </w:pPr>
      <w:bookmarkStart w:id="10" w:name="_Toc16344577"/>
      <w:bookmarkStart w:id="11" w:name="_Toc192623761"/>
      <w:r>
        <w:rPr>
          <w:lang w:val="es-DO"/>
        </w:rPr>
        <w:t xml:space="preserve">¿En qué sentido </w:t>
      </w:r>
      <w:r w:rsidR="00CA54A7">
        <w:rPr>
          <w:lang w:val="es-DO"/>
        </w:rPr>
        <w:t xml:space="preserve">Dios </w:t>
      </w:r>
      <w:r>
        <w:rPr>
          <w:lang w:val="es-DO"/>
        </w:rPr>
        <w:t>es mi Padre?</w:t>
      </w:r>
      <w:bookmarkEnd w:id="10"/>
      <w:bookmarkEnd w:id="11"/>
    </w:p>
    <w:p w14:paraId="011F0BA2" w14:textId="77777777" w:rsidR="002F2215" w:rsidRDefault="00D040F6" w:rsidP="002F2215">
      <w:pPr>
        <w:pStyle w:val="Sinespaciado"/>
      </w:pPr>
      <w:r w:rsidRPr="00D040F6">
        <w:t xml:space="preserve">La cosmovisión bíblica comienza con la afirmación de que Dios es el autor de toda la existencia, el Creador de lo visible (realidad física) y lo invisible (realidad espiritual). La creación del hombre y la mujer en el sexto día fue una obra maestra, </w:t>
      </w:r>
      <w:r w:rsidR="002F2215" w:rsidRPr="00A14AF0">
        <w:t>acent</w:t>
      </w:r>
      <w:r w:rsidR="002F2215">
        <w:t>uado con</w:t>
      </w:r>
      <w:r w:rsidR="002F2215" w:rsidRPr="00A14AF0">
        <w:t xml:space="preserve"> la </w:t>
      </w:r>
      <w:r w:rsidR="002F2215" w:rsidRPr="006165CC">
        <w:rPr>
          <w:i/>
          <w:iCs/>
        </w:rPr>
        <w:t>imagen de Dios</w:t>
      </w:r>
      <w:r w:rsidR="002F2215" w:rsidRPr="00A14AF0">
        <w:t xml:space="preserve"> en ambos</w:t>
      </w:r>
      <w:r w:rsidRPr="00D040F6">
        <w:t xml:space="preserve">: </w:t>
      </w:r>
      <w:r w:rsidR="002F2215">
        <w:t>“</w:t>
      </w:r>
      <w:r w:rsidR="002F2215" w:rsidRPr="00A14AF0">
        <w:t>Y creó Dios al hombre a su imagen, a imagen de Dios lo creó; varón y hembra los creó</w:t>
      </w:r>
      <w:r w:rsidR="002F2215">
        <w:t>”</w:t>
      </w:r>
      <w:r w:rsidR="002F2215" w:rsidRPr="00A14AF0">
        <w:t xml:space="preserve"> (Génesis 1:27</w:t>
      </w:r>
      <w:r w:rsidR="002F2215">
        <w:t xml:space="preserve">, </w:t>
      </w:r>
      <w:r w:rsidR="002F2215">
        <w:rPr>
          <w:i/>
          <w:iCs/>
        </w:rPr>
        <w:t>Reina Valera Revisión 1960</w:t>
      </w:r>
      <w:r w:rsidR="002F2215" w:rsidRPr="00A14AF0">
        <w:t>).</w:t>
      </w:r>
      <w:r w:rsidR="002F2215" w:rsidRPr="00D040F6">
        <w:t xml:space="preserve"> </w:t>
      </w:r>
    </w:p>
    <w:p w14:paraId="6158CF4A" w14:textId="70C177B9" w:rsidR="00D040F6" w:rsidRDefault="002F2215" w:rsidP="002F2215">
      <w:pPr>
        <w:pStyle w:val="Sinespaciado"/>
      </w:pPr>
      <w:r>
        <w:t xml:space="preserve">La </w:t>
      </w:r>
      <w:r w:rsidRPr="00A14AF0">
        <w:t>relación</w:t>
      </w:r>
      <w:r>
        <w:t xml:space="preserve"> </w:t>
      </w:r>
      <w:r w:rsidRPr="00A14AF0">
        <w:t xml:space="preserve">del hombre y la mujer con </w:t>
      </w:r>
      <w:r>
        <w:t>el</w:t>
      </w:r>
      <w:r w:rsidRPr="00A14AF0">
        <w:t xml:space="preserve"> </w:t>
      </w:r>
      <w:r>
        <w:t>C</w:t>
      </w:r>
      <w:r w:rsidRPr="00A14AF0">
        <w:t>reador</w:t>
      </w:r>
      <w:r>
        <w:t xml:space="preserve"> continúo </w:t>
      </w:r>
      <w:r w:rsidRPr="00A14AF0">
        <w:t xml:space="preserve">por encima de </w:t>
      </w:r>
      <w:r>
        <w:t>la</w:t>
      </w:r>
      <w:r w:rsidRPr="00A14AF0">
        <w:t xml:space="preserve"> relación entre ellos</w:t>
      </w:r>
      <w:r w:rsidR="00D040F6" w:rsidRPr="00D040F6">
        <w:t>; es “un Dios que desea tener un contacto recíproco personal con nosotros”.</w:t>
      </w:r>
      <w:r w:rsidRPr="00A82F7C">
        <w:rPr>
          <w:rStyle w:val="Refdenotaalpie"/>
          <w:sz w:val="20"/>
          <w:szCs w:val="20"/>
        </w:rPr>
        <w:footnoteReference w:id="1"/>
      </w:r>
      <w:r>
        <w:t xml:space="preserve"> </w:t>
      </w:r>
      <w:r w:rsidR="00D040F6" w:rsidRPr="00D040F6">
        <w:t>Sin embargo, la tendencia humana y el pecado pueden llevar a antropomorfizar a Dios, oscureciendo la intención de mostrar su gloria en la humanidad y reemplazándola por atributos humanos incorrectamente aplicados a Dios, como ocurre con la sexualidad humana ya sea en sus expresiones machistas o feministas.</w:t>
      </w:r>
    </w:p>
    <w:p w14:paraId="0346EC2A" w14:textId="59B7AA9B" w:rsidR="00070F92" w:rsidRDefault="00070F92" w:rsidP="00B24937">
      <w:pPr>
        <w:pStyle w:val="Sinespaciado"/>
      </w:pPr>
      <w:r w:rsidRPr="00070F92">
        <w:lastRenderedPageBreak/>
        <w:t xml:space="preserve">La imagen de Dios, según la Biblia, significa que no adoramos a un dios sexualizado como los del politeísmo cananeo con imágenes de </w:t>
      </w:r>
      <w:proofErr w:type="spellStart"/>
      <w:r w:rsidRPr="00070F92">
        <w:t>Asera</w:t>
      </w:r>
      <w:proofErr w:type="spellEnd"/>
      <w:r w:rsidRPr="00070F92">
        <w:t xml:space="preserve"> y Baal (Jueces 3:7; 8:33; 2 Reyes 23:7), que estaban relacionadas con ritos de fertilidad y prostitución cult</w:t>
      </w:r>
      <w:r>
        <w:t>ica</w:t>
      </w:r>
      <w:r w:rsidRPr="00070F92">
        <w:t xml:space="preserve">, según los principios de la magia simpática. En cambio, adoramos a Dios, quien afirma la creación de los seres humanos a través de una relación continua sin </w:t>
      </w:r>
      <w:r w:rsidRPr="00A14AF0">
        <w:t>progenitura</w:t>
      </w:r>
      <w:r w:rsidRPr="00070F92">
        <w:t xml:space="preserve"> sexual. Dios incorpora su imagen, la naturaleza esencial, en los seres humanos a lo largo de la historia a través de la revelación progresiva.</w:t>
      </w:r>
    </w:p>
    <w:p w14:paraId="0DDF37A5" w14:textId="5292C93F" w:rsidR="00070F92" w:rsidRDefault="00070F92" w:rsidP="009B5562">
      <w:pPr>
        <w:pStyle w:val="Sinespaciado"/>
      </w:pPr>
      <w:r w:rsidRPr="00070F92">
        <w:t xml:space="preserve">Paul K. Jewett aclara la comprensión de la imagen de Dios en la mujer, </w:t>
      </w:r>
      <w:r>
        <w:t xml:space="preserve">al </w:t>
      </w:r>
      <w:r w:rsidRPr="00070F92">
        <w:t>explica</w:t>
      </w:r>
      <w:r>
        <w:t>r</w:t>
      </w:r>
      <w:r w:rsidRPr="00070F92">
        <w:t xml:space="preserve"> que</w:t>
      </w:r>
      <w:r>
        <w:t xml:space="preserve">: </w:t>
      </w:r>
      <w:r w:rsidR="00944210">
        <w:t>“</w:t>
      </w:r>
      <w:proofErr w:type="spellStart"/>
      <w:r w:rsidR="00944210" w:rsidRPr="002A34B6">
        <w:rPr>
          <w:i/>
          <w:iCs/>
          <w:lang w:val="es-BO"/>
        </w:rPr>
        <w:t>The</w:t>
      </w:r>
      <w:proofErr w:type="spellEnd"/>
      <w:r w:rsidR="00944210" w:rsidRPr="002A34B6">
        <w:rPr>
          <w:i/>
          <w:iCs/>
          <w:lang w:val="es-BO"/>
        </w:rPr>
        <w:t xml:space="preserve"> </w:t>
      </w:r>
      <w:proofErr w:type="spellStart"/>
      <w:r w:rsidR="00944210" w:rsidRPr="002A34B6">
        <w:rPr>
          <w:i/>
          <w:iCs/>
          <w:lang w:val="es-BO"/>
        </w:rPr>
        <w:t>word</w:t>
      </w:r>
      <w:proofErr w:type="spellEnd"/>
      <w:r w:rsidR="00944210" w:rsidRPr="002A34B6">
        <w:rPr>
          <w:i/>
          <w:iCs/>
          <w:lang w:val="es-BO"/>
        </w:rPr>
        <w:t xml:space="preserve"> </w:t>
      </w:r>
      <w:proofErr w:type="spellStart"/>
      <w:r w:rsidR="00944210" w:rsidRPr="002A34B6">
        <w:rPr>
          <w:i/>
          <w:iCs/>
          <w:lang w:val="es-BO"/>
        </w:rPr>
        <w:t>for</w:t>
      </w:r>
      <w:proofErr w:type="spellEnd"/>
      <w:r w:rsidR="00944210" w:rsidRPr="002A34B6">
        <w:rPr>
          <w:i/>
          <w:iCs/>
          <w:lang w:val="es-BO"/>
        </w:rPr>
        <w:t xml:space="preserve"> ‘</w:t>
      </w:r>
      <w:proofErr w:type="spellStart"/>
      <w:r w:rsidR="00944210" w:rsidRPr="002A34B6">
        <w:rPr>
          <w:i/>
          <w:iCs/>
          <w:lang w:val="es-BO"/>
        </w:rPr>
        <w:t>help</w:t>
      </w:r>
      <w:proofErr w:type="spellEnd"/>
      <w:r w:rsidR="00944210" w:rsidRPr="002A34B6">
        <w:rPr>
          <w:i/>
          <w:iCs/>
          <w:lang w:val="es-BO"/>
        </w:rPr>
        <w:t xml:space="preserve">’ in Genesis 2:18, 20 </w:t>
      </w:r>
      <w:proofErr w:type="spellStart"/>
      <w:r w:rsidR="00944210" w:rsidRPr="002A34B6">
        <w:rPr>
          <w:i/>
          <w:iCs/>
          <w:lang w:val="es-BO"/>
        </w:rPr>
        <w:t>is</w:t>
      </w:r>
      <w:proofErr w:type="spellEnd"/>
      <w:r w:rsidR="00944210" w:rsidRPr="002A34B6">
        <w:rPr>
          <w:i/>
          <w:iCs/>
          <w:lang w:val="es-BO"/>
        </w:rPr>
        <w:t xml:space="preserve"> </w:t>
      </w:r>
      <w:proofErr w:type="spellStart"/>
      <w:r w:rsidR="00944210" w:rsidRPr="002A34B6">
        <w:rPr>
          <w:i/>
          <w:iCs/>
          <w:lang w:val="es-BO"/>
        </w:rPr>
        <w:t>never</w:t>
      </w:r>
      <w:proofErr w:type="spellEnd"/>
      <w:r w:rsidR="00944210" w:rsidRPr="002A34B6">
        <w:rPr>
          <w:i/>
          <w:iCs/>
          <w:lang w:val="es-BO"/>
        </w:rPr>
        <w:t xml:space="preserve"> </w:t>
      </w:r>
      <w:proofErr w:type="spellStart"/>
      <w:r w:rsidR="00944210" w:rsidRPr="002A34B6">
        <w:rPr>
          <w:i/>
          <w:iCs/>
          <w:lang w:val="es-BO"/>
        </w:rPr>
        <w:t>used</w:t>
      </w:r>
      <w:proofErr w:type="spellEnd"/>
      <w:r w:rsidR="00944210" w:rsidRPr="002A34B6">
        <w:rPr>
          <w:i/>
          <w:iCs/>
          <w:lang w:val="es-BO"/>
        </w:rPr>
        <w:t xml:space="preserve"> </w:t>
      </w:r>
      <w:proofErr w:type="spellStart"/>
      <w:r w:rsidR="00944210" w:rsidRPr="002A34B6">
        <w:rPr>
          <w:i/>
          <w:iCs/>
          <w:lang w:val="es-BO"/>
        </w:rPr>
        <w:t>elsewhere</w:t>
      </w:r>
      <w:proofErr w:type="spellEnd"/>
      <w:r w:rsidR="00944210" w:rsidRPr="002A34B6">
        <w:rPr>
          <w:i/>
          <w:iCs/>
          <w:lang w:val="es-BO"/>
        </w:rPr>
        <w:t xml:space="preserve"> </w:t>
      </w:r>
      <w:proofErr w:type="spellStart"/>
      <w:r w:rsidR="00944210" w:rsidRPr="002A34B6">
        <w:rPr>
          <w:i/>
          <w:iCs/>
          <w:lang w:val="es-BO"/>
        </w:rPr>
        <w:t>to</w:t>
      </w:r>
      <w:proofErr w:type="spellEnd"/>
      <w:r w:rsidR="00944210" w:rsidRPr="002A34B6">
        <w:rPr>
          <w:i/>
          <w:iCs/>
          <w:lang w:val="es-BO"/>
        </w:rPr>
        <w:t xml:space="preserve"> </w:t>
      </w:r>
      <w:proofErr w:type="spellStart"/>
      <w:r w:rsidR="00944210" w:rsidRPr="002A34B6">
        <w:rPr>
          <w:i/>
          <w:iCs/>
          <w:lang w:val="es-BO"/>
        </w:rPr>
        <w:t>designate</w:t>
      </w:r>
      <w:proofErr w:type="spellEnd"/>
      <w:r w:rsidR="00944210" w:rsidRPr="002A34B6">
        <w:rPr>
          <w:i/>
          <w:iCs/>
          <w:lang w:val="es-BO"/>
        </w:rPr>
        <w:t xml:space="preserve"> a </w:t>
      </w:r>
      <w:proofErr w:type="spellStart"/>
      <w:r w:rsidR="00944210" w:rsidRPr="002A34B6">
        <w:rPr>
          <w:i/>
          <w:iCs/>
          <w:lang w:val="es-BO"/>
        </w:rPr>
        <w:t>subordinate</w:t>
      </w:r>
      <w:proofErr w:type="spellEnd"/>
      <w:r w:rsidR="00944210" w:rsidRPr="002A34B6">
        <w:rPr>
          <w:i/>
          <w:iCs/>
          <w:lang w:val="es-BO"/>
        </w:rPr>
        <w:t xml:space="preserve">. </w:t>
      </w:r>
      <w:r w:rsidR="00944210" w:rsidRPr="002A34B6">
        <w:rPr>
          <w:i/>
          <w:iCs/>
          <w:lang w:val="en-US"/>
        </w:rPr>
        <w:t>In fact, it is sometimes used of God himself, who is Man’s help in time of need</w:t>
      </w:r>
      <w:r w:rsidR="00944210" w:rsidRPr="00A14AF0">
        <w:rPr>
          <w:lang w:val="en-US"/>
        </w:rPr>
        <w:t xml:space="preserve"> (</w:t>
      </w:r>
      <w:r w:rsidR="00944210" w:rsidRPr="002A34B6">
        <w:rPr>
          <w:i/>
          <w:iCs/>
          <w:lang w:val="en-US"/>
        </w:rPr>
        <w:t>see Ps. 146:5</w:t>
      </w:r>
      <w:r w:rsidR="00944210" w:rsidRPr="00A14AF0">
        <w:rPr>
          <w:lang w:val="en-US"/>
        </w:rPr>
        <w:t>)</w:t>
      </w:r>
      <w:r w:rsidR="00944210">
        <w:rPr>
          <w:lang w:val="en-US"/>
        </w:rPr>
        <w:t xml:space="preserve">. </w:t>
      </w:r>
      <w:r w:rsidR="00944210" w:rsidRPr="004204DB">
        <w:rPr>
          <w:lang w:val="es-BO"/>
        </w:rPr>
        <w:t>[La palabra “ayuda” en Génesis 2:18, 20, nunca se usa en otro lugar para designar subordinación. De hecho, a veces se usa para Dios mismo, que es la ayuda del hombre en tiempos de necesidad (ver Sal 1</w:t>
      </w:r>
      <w:r w:rsidR="00944210" w:rsidRPr="001A6206">
        <w:rPr>
          <w:lang w:val="es-BO"/>
        </w:rPr>
        <w:t>46: 5</w:t>
      </w:r>
      <w:r w:rsidR="00944210" w:rsidRPr="001A6206">
        <w:rPr>
          <w:lang w:val="es-ES"/>
        </w:rPr>
        <w:t>)]</w:t>
      </w:r>
      <w:r w:rsidR="00944210">
        <w:rPr>
          <w:lang w:val="es-ES"/>
        </w:rPr>
        <w:t>”</w:t>
      </w:r>
      <w:r w:rsidR="00944210" w:rsidRPr="001A6206">
        <w:rPr>
          <w:lang w:val="es-ES"/>
        </w:rPr>
        <w:t>.</w:t>
      </w:r>
      <w:r w:rsidR="00944210" w:rsidRPr="00A82F7C">
        <w:rPr>
          <w:sz w:val="20"/>
          <w:szCs w:val="20"/>
          <w:vertAlign w:val="superscript"/>
          <w:lang w:val="es-ES"/>
        </w:rPr>
        <w:footnoteReference w:id="2"/>
      </w:r>
      <w:r w:rsidR="00944210" w:rsidRPr="00070F92">
        <w:t xml:space="preserve"> </w:t>
      </w:r>
      <w:r w:rsidR="00944210" w:rsidRPr="005E7999">
        <w:rPr>
          <w:vertAlign w:val="superscript"/>
          <w:lang w:val="es-ES"/>
        </w:rPr>
        <w:t xml:space="preserve"> </w:t>
      </w:r>
      <w:r w:rsidR="00944210">
        <w:rPr>
          <w:lang w:val="es-ES"/>
        </w:rPr>
        <w:t>Entonces</w:t>
      </w:r>
      <w:r w:rsidRPr="00070F92">
        <w:t xml:space="preserve"> la imagen de Dios tiene trascendencia en la identidad espiritual más que en </w:t>
      </w:r>
      <w:r w:rsidR="009316B3">
        <w:t>lo</w:t>
      </w:r>
      <w:r w:rsidRPr="00070F92">
        <w:t xml:space="preserve"> sexual.</w:t>
      </w:r>
    </w:p>
    <w:p w14:paraId="3171153D" w14:textId="1C70A609" w:rsidR="00944210" w:rsidRDefault="00944210" w:rsidP="00944210">
      <w:pPr>
        <w:pStyle w:val="Sinespaciado"/>
      </w:pPr>
      <w:bookmarkStart w:id="12" w:name="_Hlk38719022"/>
      <w:r w:rsidRPr="00944210">
        <w:t xml:space="preserve">Según Génesis 1-3, Dios se reveló a la humanidad </w:t>
      </w:r>
      <w:r>
        <w:t>por medio</w:t>
      </w:r>
      <w:r w:rsidRPr="00944210">
        <w:t xml:space="preserve"> de</w:t>
      </w:r>
      <w:r>
        <w:t xml:space="preserve"> la</w:t>
      </w:r>
      <w:r w:rsidRPr="00944210">
        <w:t xml:space="preserve"> </w:t>
      </w:r>
      <w:r w:rsidRPr="00944210">
        <w:rPr>
          <w:i/>
          <w:iCs/>
        </w:rPr>
        <w:t>relación</w:t>
      </w:r>
      <w:r w:rsidRPr="00944210">
        <w:t xml:space="preserve">, donde la paternidad se entiende como una relación de Creador-creación en lugar de una dinámica de procreador-progenitura. La comprensión se presentó </w:t>
      </w:r>
      <w:r>
        <w:t xml:space="preserve">de forma </w:t>
      </w:r>
      <w:r w:rsidRPr="00944210">
        <w:t xml:space="preserve">progresiva a través del uso del término </w:t>
      </w:r>
      <w:r w:rsidRPr="00944210">
        <w:rPr>
          <w:i/>
          <w:iCs/>
        </w:rPr>
        <w:t>Padre Dios</w:t>
      </w:r>
      <w:r w:rsidRPr="00944210">
        <w:t>, com</w:t>
      </w:r>
      <w:r w:rsidR="002C759F">
        <w:t>enzando</w:t>
      </w:r>
      <w:r w:rsidRPr="00944210">
        <w:t xml:space="preserve"> en Deuteronomio 32:6: </w:t>
      </w:r>
      <w:r>
        <w:t>“</w:t>
      </w:r>
      <w:r w:rsidRPr="00A14AF0">
        <w:t xml:space="preserve">¿Así pagáis a Jehová, Pueblo loco e ignorante? ¿No es él </w:t>
      </w:r>
      <w:r w:rsidRPr="003D77C2">
        <w:rPr>
          <w:i/>
          <w:iCs/>
        </w:rPr>
        <w:t>tu padre</w:t>
      </w:r>
      <w:r w:rsidRPr="00A14AF0">
        <w:t xml:space="preserve"> que te creó? Él te hizo y te estableció.</w:t>
      </w:r>
      <w:r>
        <w:t xml:space="preserve">” </w:t>
      </w:r>
      <w:r w:rsidRPr="00944210">
        <w:t xml:space="preserve">Se ve un mayor desarrollo en </w:t>
      </w:r>
      <w:r w:rsidRPr="00A14AF0">
        <w:t xml:space="preserve">1 Reyes 5:5 </w:t>
      </w:r>
      <w:r>
        <w:t>“</w:t>
      </w:r>
      <w:r w:rsidRPr="00A14AF0">
        <w:t xml:space="preserve">Yo, </w:t>
      </w:r>
      <w:r>
        <w:t>…</w:t>
      </w:r>
      <w:r w:rsidRPr="00A14AF0">
        <w:t xml:space="preserve">, he determinado ahora edificar casa al nombre de Jehová </w:t>
      </w:r>
      <w:r w:rsidRPr="003D77C2">
        <w:rPr>
          <w:i/>
          <w:iCs/>
        </w:rPr>
        <w:t>mi Dios</w:t>
      </w:r>
      <w:r w:rsidRPr="00A14AF0">
        <w:t xml:space="preserve">, según lo que Jehová habló a David </w:t>
      </w:r>
      <w:r w:rsidRPr="00D5249B">
        <w:t>mi padre</w:t>
      </w:r>
      <w:r w:rsidRPr="00A14AF0">
        <w:t xml:space="preserve">, diciendo: Tu hijo, a quien yo pondré en lugar tuyo en tu trono, él edificará casa a </w:t>
      </w:r>
      <w:r w:rsidRPr="00D5249B">
        <w:rPr>
          <w:i/>
          <w:iCs/>
        </w:rPr>
        <w:t>mi nombre</w:t>
      </w:r>
      <w:r w:rsidRPr="00A14AF0">
        <w:t>.</w:t>
      </w:r>
      <w:r>
        <w:t>” Y</w:t>
      </w:r>
      <w:r w:rsidRPr="00944210">
        <w:t xml:space="preserve"> 1 Crónicas 5:25:</w:t>
      </w:r>
      <w:r>
        <w:t xml:space="preserve"> “</w:t>
      </w:r>
      <w:r w:rsidRPr="00A14AF0">
        <w:t>Pero se rebelaron contra el</w:t>
      </w:r>
      <w:r>
        <w:t xml:space="preserve"> </w:t>
      </w:r>
      <w:r w:rsidRPr="003D77C2">
        <w:t>Dios</w:t>
      </w:r>
      <w:r>
        <w:t xml:space="preserve"> </w:t>
      </w:r>
      <w:r w:rsidRPr="00A14AF0">
        <w:t xml:space="preserve">de </w:t>
      </w:r>
      <w:r w:rsidRPr="00D5249B">
        <w:lastRenderedPageBreak/>
        <w:t>sus padres</w:t>
      </w:r>
      <w:r w:rsidRPr="00A14AF0">
        <w:t>, y se prostituyeron siguiendo a los</w:t>
      </w:r>
      <w:r>
        <w:t xml:space="preserve"> </w:t>
      </w:r>
      <w:r w:rsidRPr="003D77C2">
        <w:rPr>
          <w:i/>
          <w:iCs/>
        </w:rPr>
        <w:t>dioses</w:t>
      </w:r>
      <w:r w:rsidRPr="00A14AF0">
        <w:t xml:space="preserve"> de los pueblos de la tierra, a los cuales Jehová había quitado de delante de ellos</w:t>
      </w:r>
      <w:r>
        <w:t>.”</w:t>
      </w:r>
    </w:p>
    <w:p w14:paraId="25EFFCC1" w14:textId="0F91E156" w:rsidR="002C759F" w:rsidRDefault="002C759F" w:rsidP="002C759F">
      <w:pPr>
        <w:pStyle w:val="Sinespaciado"/>
      </w:pPr>
      <w:r w:rsidRPr="002C759F">
        <w:t xml:space="preserve">La figura de Dios Padre se destaca en el Salmo 89:26: </w:t>
      </w:r>
      <w:r>
        <w:t>“</w:t>
      </w:r>
      <w:r w:rsidRPr="00A14AF0">
        <w:t xml:space="preserve">El me clamará: </w:t>
      </w:r>
      <w:r w:rsidRPr="00526D7D">
        <w:rPr>
          <w:i/>
          <w:iCs/>
        </w:rPr>
        <w:t>Mi padre</w:t>
      </w:r>
      <w:r>
        <w:t xml:space="preserve"> </w:t>
      </w:r>
      <w:r w:rsidRPr="00A14AF0">
        <w:t xml:space="preserve">eres tú, </w:t>
      </w:r>
      <w:r w:rsidRPr="00526D7D">
        <w:rPr>
          <w:i/>
          <w:iCs/>
        </w:rPr>
        <w:t>Mi Dios</w:t>
      </w:r>
      <w:r w:rsidRPr="00A14AF0">
        <w:t>, y la roca de mi salvación.</w:t>
      </w:r>
      <w:r>
        <w:t>”</w:t>
      </w:r>
      <w:r w:rsidRPr="002C759F">
        <w:t xml:space="preserve"> También en Isaías 9:6: </w:t>
      </w:r>
      <w:r>
        <w:t>“</w:t>
      </w:r>
      <w:r w:rsidRPr="00A14AF0">
        <w:t xml:space="preserve">Porque un niño nos es nacido, hijo nos es dado, y el principado sobre su hombro; y se llamará su nombre Admirable, </w:t>
      </w:r>
      <w:proofErr w:type="gramStart"/>
      <w:r w:rsidRPr="00A14AF0">
        <w:t>Consejero</w:t>
      </w:r>
      <w:proofErr w:type="gramEnd"/>
      <w:r w:rsidRPr="00A14AF0">
        <w:t>,</w:t>
      </w:r>
      <w:r>
        <w:t xml:space="preserve"> </w:t>
      </w:r>
      <w:r w:rsidRPr="00D5249B">
        <w:t>Dios</w:t>
      </w:r>
      <w:r>
        <w:t xml:space="preserve"> </w:t>
      </w:r>
      <w:r w:rsidRPr="00A14AF0">
        <w:t>Fuerte,</w:t>
      </w:r>
      <w:r>
        <w:t xml:space="preserve"> </w:t>
      </w:r>
      <w:r w:rsidRPr="00526D7D">
        <w:rPr>
          <w:i/>
          <w:iCs/>
        </w:rPr>
        <w:t>Padre</w:t>
      </w:r>
      <w:r>
        <w:rPr>
          <w:i/>
          <w:iCs/>
        </w:rPr>
        <w:t xml:space="preserve"> </w:t>
      </w:r>
      <w:r w:rsidRPr="00526D7D">
        <w:rPr>
          <w:i/>
          <w:iCs/>
        </w:rPr>
        <w:t>Eterno</w:t>
      </w:r>
      <w:r w:rsidRPr="00A14AF0">
        <w:t>, Príncipe de Paz.</w:t>
      </w:r>
      <w:r>
        <w:t>”</w:t>
      </w:r>
      <w:r w:rsidRPr="002C759F">
        <w:t xml:space="preserve"> Además, Él es el Padre de todos en Malaquías 2:10: </w:t>
      </w:r>
      <w:r>
        <w:t>“</w:t>
      </w:r>
      <w:r w:rsidRPr="00A14AF0">
        <w:t xml:space="preserve">¿No tenemos todos </w:t>
      </w:r>
      <w:r w:rsidRPr="00D5249B">
        <w:rPr>
          <w:i/>
          <w:iCs/>
        </w:rPr>
        <w:t>un mismo</w:t>
      </w:r>
      <w:r>
        <w:t xml:space="preserve"> </w:t>
      </w:r>
      <w:r w:rsidRPr="00526D7D">
        <w:rPr>
          <w:i/>
          <w:iCs/>
        </w:rPr>
        <w:t>padre</w:t>
      </w:r>
      <w:r w:rsidRPr="00A14AF0">
        <w:t xml:space="preserve">? ¿No nos ha creado </w:t>
      </w:r>
      <w:r w:rsidRPr="00D5249B">
        <w:rPr>
          <w:i/>
          <w:iCs/>
        </w:rPr>
        <w:t>un mismo Dios</w:t>
      </w:r>
      <w:r w:rsidRPr="00A14AF0">
        <w:t>? ¿Por qué, pues, nos portamos deslealmente el uno contra el otro, profanando el pacto de nuestros</w:t>
      </w:r>
      <w:r>
        <w:t xml:space="preserve"> </w:t>
      </w:r>
      <w:r w:rsidRPr="00D5249B">
        <w:t>padres</w:t>
      </w:r>
      <w:r w:rsidRPr="00A14AF0">
        <w:t>?</w:t>
      </w:r>
      <w:r>
        <w:t>”</w:t>
      </w:r>
      <w:r w:rsidRPr="002C759F">
        <w:t xml:space="preserve">. Lo mismo se declara en Mateo 6:9: </w:t>
      </w:r>
      <w:r>
        <w:t>“</w:t>
      </w:r>
      <w:r w:rsidRPr="00A14AF0">
        <w:t>Vosotros, pues, oraréis así:</w:t>
      </w:r>
      <w:r>
        <w:t xml:space="preserve"> </w:t>
      </w:r>
      <w:r w:rsidRPr="00526D7D">
        <w:rPr>
          <w:i/>
          <w:iCs/>
        </w:rPr>
        <w:t>Padre</w:t>
      </w:r>
      <w:r>
        <w:rPr>
          <w:i/>
          <w:iCs/>
        </w:rPr>
        <w:t xml:space="preserve"> </w:t>
      </w:r>
      <w:r w:rsidRPr="00526D7D">
        <w:rPr>
          <w:i/>
          <w:iCs/>
        </w:rPr>
        <w:t>nuestro</w:t>
      </w:r>
      <w:r>
        <w:rPr>
          <w:i/>
          <w:iCs/>
        </w:rPr>
        <w:t xml:space="preserve"> </w:t>
      </w:r>
      <w:r>
        <w:t xml:space="preserve">[cursivas añadidas] </w:t>
      </w:r>
      <w:r w:rsidRPr="00A14AF0">
        <w:t>que estás en los cielos, santificado sea tu nombre.</w:t>
      </w:r>
      <w:r>
        <w:t>”</w:t>
      </w:r>
    </w:p>
    <w:p w14:paraId="10627A18" w14:textId="77777777" w:rsidR="002C759F" w:rsidRDefault="002C759F" w:rsidP="009B5562">
      <w:pPr>
        <w:pStyle w:val="Sinespaciado"/>
      </w:pPr>
      <w:r>
        <w:t>Los</w:t>
      </w:r>
      <w:r w:rsidRPr="002C759F">
        <w:t xml:space="preserve"> versículos </w:t>
      </w:r>
      <w:r>
        <w:t xml:space="preserve">referidos, </w:t>
      </w:r>
      <w:r w:rsidRPr="002C759F">
        <w:t xml:space="preserve">afirman que Dios fue el origen de nuestra existencia desde el principio. La revelación bíblica en el período </w:t>
      </w:r>
      <w:proofErr w:type="spellStart"/>
      <w:r w:rsidRPr="002C759F">
        <w:t>preexílico</w:t>
      </w:r>
      <w:proofErr w:type="spellEnd"/>
      <w:r w:rsidRPr="002C759F">
        <w:t xml:space="preserve">, con excepción de Deuteronomio 32:6, evita el término </w:t>
      </w:r>
      <w:r w:rsidRPr="002C759F">
        <w:rPr>
          <w:i/>
          <w:iCs/>
        </w:rPr>
        <w:t>Padre</w:t>
      </w:r>
      <w:r w:rsidRPr="002C759F">
        <w:t xml:space="preserve"> en contextos donde se practicaban cultos paganos con procreación sexual. Las Escrituras exílicas y postexílicas expresan cada vez más el concepto de Dios como Padre, incluso sin referencia sexual.</w:t>
      </w:r>
    </w:p>
    <w:p w14:paraId="0B9DD147" w14:textId="42B7F7DB" w:rsidR="002C759F" w:rsidRDefault="002C759F" w:rsidP="009B5562">
      <w:pPr>
        <w:pStyle w:val="Sinespaciado"/>
      </w:pPr>
      <w:r w:rsidRPr="002C759F">
        <w:t>Después de la inauguración del ministerio de Jesucristo, se empezó a utilizar la expresión preferida “</w:t>
      </w:r>
      <w:r w:rsidRPr="002C759F">
        <w:rPr>
          <w:i/>
          <w:iCs/>
        </w:rPr>
        <w:t>Padre nuestro</w:t>
      </w:r>
      <w:r w:rsidRPr="002C759F">
        <w:t>”, y más tarde en los escritos de Pablo. El contexto bíblico da testimonio de la intimidad de los seres humanos con el Creador a través del carácter revelado de Dios, pero sin sexualización. Por lo tanto, se puede afirmar que Dios es masculino, pero no masculino en el sentido de la sexualidad humana.</w:t>
      </w:r>
      <w:r w:rsidRPr="00A82F7C">
        <w:rPr>
          <w:sz w:val="20"/>
          <w:szCs w:val="20"/>
          <w:vertAlign w:val="superscript"/>
        </w:rPr>
        <w:footnoteReference w:id="3"/>
      </w:r>
      <w:r w:rsidRPr="00A82F7C">
        <w:rPr>
          <w:sz w:val="20"/>
          <w:szCs w:val="20"/>
        </w:rPr>
        <w:t xml:space="preserve"> </w:t>
      </w:r>
      <w:r w:rsidRPr="002C759F">
        <w:t xml:space="preserve">Más bien, la imagen de Dios revela el carácter de Padre en los seres humanos, basado en la </w:t>
      </w:r>
      <w:r w:rsidRPr="002C759F">
        <w:rPr>
          <w:i/>
          <w:iCs/>
        </w:rPr>
        <w:t>relación</w:t>
      </w:r>
      <w:r w:rsidRPr="002C759F">
        <w:t xml:space="preserve"> más que </w:t>
      </w:r>
      <w:r>
        <w:t>un</w:t>
      </w:r>
      <w:r w:rsidRPr="002C759F">
        <w:t xml:space="preserve"> progenitor sexual. </w:t>
      </w:r>
    </w:p>
    <w:p w14:paraId="5C5676CE" w14:textId="5CF57571" w:rsidR="00423E83" w:rsidRDefault="003D5D2B" w:rsidP="00292858">
      <w:pPr>
        <w:pStyle w:val="Ttulo3"/>
      </w:pPr>
      <w:bookmarkStart w:id="13" w:name="_Toc16344578"/>
      <w:bookmarkStart w:id="14" w:name="_Toc192623762"/>
      <w:bookmarkEnd w:id="12"/>
      <w:r>
        <w:rPr>
          <w:lang w:val="es-DO"/>
        </w:rPr>
        <w:lastRenderedPageBreak/>
        <w:t>¿S</w:t>
      </w:r>
      <w:r w:rsidR="00B70767">
        <w:rPr>
          <w:lang w:val="es-DO"/>
        </w:rPr>
        <w:t xml:space="preserve">e revela </w:t>
      </w:r>
      <w:r>
        <w:rPr>
          <w:lang w:val="es-DO"/>
        </w:rPr>
        <w:t xml:space="preserve">Dios </w:t>
      </w:r>
      <w:r w:rsidR="00A14AF0">
        <w:rPr>
          <w:lang w:val="es-DO"/>
        </w:rPr>
        <w:t>con atributos femeninos?</w:t>
      </w:r>
      <w:bookmarkEnd w:id="13"/>
      <w:bookmarkEnd w:id="14"/>
    </w:p>
    <w:p w14:paraId="50AB43E8" w14:textId="6516BECB" w:rsidR="003D5D2B" w:rsidRDefault="003D5D2B" w:rsidP="009B5562">
      <w:pPr>
        <w:pStyle w:val="Sinespaciado"/>
      </w:pPr>
      <w:r w:rsidRPr="003D5D2B">
        <w:t xml:space="preserve">Una respuesta inmediata podría parecer favorable al feminismo; sin embargo, esta investigación no toma esa dirección. </w:t>
      </w:r>
      <w:r>
        <w:t>Por el contrario</w:t>
      </w:r>
      <w:r w:rsidRPr="003D5D2B">
        <w:t xml:space="preserve">, afirma la naturaleza de Dios como eternamente superior a la creación, donde la revelación bíblica reorienta nuestra identidad espiritual y sexual. </w:t>
      </w:r>
    </w:p>
    <w:p w14:paraId="1C214F74" w14:textId="77777777" w:rsidR="00E24FFB" w:rsidRDefault="003D5D2B" w:rsidP="008013FC">
      <w:pPr>
        <w:pStyle w:val="Sinespaciado"/>
      </w:pPr>
      <w:r w:rsidRPr="003D5D2B">
        <w:t xml:space="preserve">Las siguientes referencias bíblicas utilizan metáforas para ilustrar el carácter de Dios en términos femeninos: </w:t>
      </w:r>
    </w:p>
    <w:p w14:paraId="7DA752D7" w14:textId="410B452D" w:rsidR="003D5D2B" w:rsidRPr="00A82F7C" w:rsidRDefault="003D5D2B" w:rsidP="00E24FFB">
      <w:pPr>
        <w:pStyle w:val="Cita"/>
        <w:rPr>
          <w:rStyle w:val="CitaCar"/>
          <w:lang w:val="es-BO"/>
        </w:rPr>
      </w:pPr>
      <w:r w:rsidRPr="00E24FFB">
        <w:rPr>
          <w:rStyle w:val="CitaCar"/>
          <w:lang w:val="es-BO"/>
        </w:rPr>
        <w:t xml:space="preserve">Guárdame </w:t>
      </w:r>
      <w:r w:rsidRPr="00A82F7C">
        <w:rPr>
          <w:rStyle w:val="CitaCar"/>
          <w:i/>
          <w:iCs/>
          <w:lang w:val="es-BO"/>
        </w:rPr>
        <w:t>como la niña de tus ojos</w:t>
      </w:r>
      <w:r w:rsidRPr="00E24FFB">
        <w:rPr>
          <w:rStyle w:val="CitaCar"/>
          <w:lang w:val="es-BO"/>
        </w:rPr>
        <w:t>; escóndeme bajo la sombra de tus alas</w:t>
      </w:r>
      <w:r w:rsidR="00A82F7C">
        <w:rPr>
          <w:rStyle w:val="CitaCar"/>
          <w:lang w:val="es-BO"/>
        </w:rPr>
        <w:t>.</w:t>
      </w:r>
      <w:r w:rsidRPr="00E24FFB">
        <w:rPr>
          <w:rStyle w:val="CitaCar"/>
          <w:lang w:val="es-BO"/>
        </w:rPr>
        <w:t xml:space="preserve"> (Salmos 17:8; 57:1; 91:4). </w:t>
      </w:r>
      <w:r w:rsidR="00A82F7C">
        <w:rPr>
          <w:rStyle w:val="CitaCar"/>
          <w:lang w:val="es-BO"/>
        </w:rPr>
        <w:br/>
      </w:r>
      <w:r w:rsidRPr="00A82F7C">
        <w:rPr>
          <w:rStyle w:val="CitaCar"/>
          <w:i/>
          <w:iCs/>
          <w:lang w:val="es-BO"/>
        </w:rPr>
        <w:t>Como osa</w:t>
      </w:r>
      <w:r w:rsidRPr="00A82F7C">
        <w:rPr>
          <w:rStyle w:val="CitaCar"/>
          <w:lang w:val="es-BO"/>
        </w:rPr>
        <w:t xml:space="preserve"> que ha perdido los hijos los encontraré, y desgarraré las fibras de su corazón</w:t>
      </w:r>
      <w:r w:rsidR="00A82F7C" w:rsidRPr="00A82F7C">
        <w:rPr>
          <w:rStyle w:val="CitaCar"/>
          <w:lang w:val="es-BO"/>
        </w:rPr>
        <w:t>.</w:t>
      </w:r>
      <w:r w:rsidRPr="00A82F7C">
        <w:rPr>
          <w:rStyle w:val="CitaCar"/>
          <w:lang w:val="es-BO"/>
        </w:rPr>
        <w:t xml:space="preserve"> (Oseas 13:8). </w:t>
      </w:r>
      <w:r w:rsidR="00A82F7C" w:rsidRPr="00A82F7C">
        <w:rPr>
          <w:rStyle w:val="CitaCar"/>
          <w:lang w:val="es-BO"/>
        </w:rPr>
        <w:br/>
      </w:r>
      <w:r w:rsidRPr="00A82F7C">
        <w:rPr>
          <w:rStyle w:val="CitaCar"/>
          <w:lang w:val="es-BO"/>
        </w:rPr>
        <w:t xml:space="preserve">Desde el siglo he callado, …; daré voces como </w:t>
      </w:r>
      <w:r w:rsidRPr="00A82F7C">
        <w:rPr>
          <w:rStyle w:val="CitaCar"/>
          <w:i/>
          <w:iCs/>
          <w:lang w:val="es-BO"/>
        </w:rPr>
        <w:t>la que está de parto</w:t>
      </w:r>
      <w:r w:rsidRPr="00A82F7C">
        <w:rPr>
          <w:rStyle w:val="CitaCar"/>
          <w:lang w:val="es-BO"/>
        </w:rPr>
        <w:t>; asolaré y devoraré juntamente</w:t>
      </w:r>
      <w:r w:rsidR="00A82F7C">
        <w:rPr>
          <w:rStyle w:val="CitaCar"/>
          <w:lang w:val="es-BO"/>
        </w:rPr>
        <w:t>.</w:t>
      </w:r>
      <w:r w:rsidRPr="00A82F7C">
        <w:rPr>
          <w:rStyle w:val="CitaCar"/>
          <w:lang w:val="es-BO"/>
        </w:rPr>
        <w:t xml:space="preserve"> (Isaías 42:14).</w:t>
      </w:r>
      <w:r w:rsidR="00A82F7C" w:rsidRPr="00A82F7C">
        <w:rPr>
          <w:rStyle w:val="CitaCar"/>
          <w:lang w:val="es-BO"/>
        </w:rPr>
        <w:br/>
      </w:r>
      <w:r w:rsidRPr="00A82F7C">
        <w:rPr>
          <w:rStyle w:val="CitaCar"/>
          <w:lang w:val="es-BO"/>
        </w:rPr>
        <w:t xml:space="preserve">¿Se olvidará </w:t>
      </w:r>
      <w:r w:rsidRPr="00A82F7C">
        <w:rPr>
          <w:rStyle w:val="CitaCar"/>
          <w:i/>
          <w:iCs/>
          <w:lang w:val="es-BO"/>
        </w:rPr>
        <w:t>la mujer de lo que dio a luz</w:t>
      </w:r>
      <w:r w:rsidRPr="00A82F7C">
        <w:rPr>
          <w:rStyle w:val="CitaCar"/>
          <w:lang w:val="es-BO"/>
        </w:rPr>
        <w:t>, para dejar de compadecerse del hijo de su vientre? Aunque olvide ella, yo nunca me olvidaré de ti</w:t>
      </w:r>
      <w:r w:rsidR="00A82F7C" w:rsidRPr="00A82F7C">
        <w:rPr>
          <w:rStyle w:val="CitaCar"/>
          <w:lang w:val="es-BO"/>
        </w:rPr>
        <w:t>.</w:t>
      </w:r>
      <w:r w:rsidRPr="00A82F7C">
        <w:rPr>
          <w:rStyle w:val="CitaCar"/>
          <w:lang w:val="es-BO"/>
        </w:rPr>
        <w:t xml:space="preserve"> (Isaías 49:15).</w:t>
      </w:r>
      <w:r w:rsidR="00A82F7C" w:rsidRPr="00A82F7C">
        <w:rPr>
          <w:rStyle w:val="CitaCar"/>
          <w:lang w:val="es-BO"/>
        </w:rPr>
        <w:br/>
      </w:r>
      <w:r w:rsidRPr="00A82F7C">
        <w:rPr>
          <w:rStyle w:val="CitaCar"/>
          <w:i/>
          <w:iCs/>
          <w:lang w:val="es-BO"/>
        </w:rPr>
        <w:t>Como aquel a quien consuela su madre</w:t>
      </w:r>
      <w:r w:rsidRPr="00A82F7C">
        <w:rPr>
          <w:rStyle w:val="CitaCar"/>
          <w:lang w:val="es-BO"/>
        </w:rPr>
        <w:t>, así os consolaré yo a vosotros, y en Jerusalén tomaréis consuelo</w:t>
      </w:r>
      <w:r w:rsidR="00A82F7C">
        <w:rPr>
          <w:rStyle w:val="CitaCar"/>
          <w:lang w:val="es-BO"/>
        </w:rPr>
        <w:t>.</w:t>
      </w:r>
      <w:r w:rsidRPr="00A82F7C">
        <w:rPr>
          <w:rStyle w:val="CitaCar"/>
          <w:lang w:val="es-BO"/>
        </w:rPr>
        <w:t xml:space="preserve"> (Isaías 66:13). </w:t>
      </w:r>
      <w:r w:rsidR="00A82F7C">
        <w:rPr>
          <w:rStyle w:val="CitaCar"/>
          <w:lang w:val="es-BO"/>
        </w:rPr>
        <w:br/>
      </w:r>
      <w:r w:rsidRPr="00A82F7C">
        <w:rPr>
          <w:rStyle w:val="CitaCar"/>
          <w:lang w:val="es-BO"/>
        </w:rPr>
        <w:t xml:space="preserve">¡Jerusalén, Jerusalén, </w:t>
      </w:r>
      <w:proofErr w:type="gramStart"/>
      <w:r w:rsidRPr="00A82F7C">
        <w:rPr>
          <w:rStyle w:val="CitaCar"/>
          <w:lang w:val="es-BO"/>
        </w:rPr>
        <w:t>…¡</w:t>
      </w:r>
      <w:proofErr w:type="gramEnd"/>
      <w:r w:rsidRPr="00A82F7C">
        <w:rPr>
          <w:rStyle w:val="CitaCar"/>
          <w:lang w:val="es-BO"/>
        </w:rPr>
        <w:t>Cuántas veces quise juntar a tus hijos</w:t>
      </w:r>
      <w:r w:rsidRPr="00A82F7C">
        <w:rPr>
          <w:rStyle w:val="CitaCar"/>
          <w:i/>
          <w:iCs/>
          <w:lang w:val="es-BO"/>
        </w:rPr>
        <w:t>, como la gallina</w:t>
      </w:r>
      <w:r w:rsidRPr="00A82F7C">
        <w:rPr>
          <w:rStyle w:val="CitaCar"/>
          <w:lang w:val="es-BO"/>
        </w:rPr>
        <w:t xml:space="preserve"> [cursivas añadidas] junta sus polluelos debajo de las alas, y no quisiste! (Mateo 23:37). </w:t>
      </w:r>
    </w:p>
    <w:p w14:paraId="7E0065C5" w14:textId="22D8666B" w:rsidR="003D5D2B" w:rsidRDefault="003D5D2B" w:rsidP="00803B04">
      <w:pPr>
        <w:pStyle w:val="Sinespaciado"/>
      </w:pPr>
      <w:r w:rsidRPr="003D5D2B">
        <w:t xml:space="preserve">Dios reveló su carácter a través de atributos femeninos, similares a las expresiones con el término </w:t>
      </w:r>
      <w:r w:rsidRPr="000425EC">
        <w:rPr>
          <w:i/>
          <w:iCs/>
        </w:rPr>
        <w:t>Padre</w:t>
      </w:r>
      <w:r w:rsidRPr="003D5D2B">
        <w:t xml:space="preserve">. Ambos son mencionados en la historia bíblica antes del período del exilio. No se trata de expresiones de sexualización feminizada de Dios, sino de un acercamiento al carácter eterno, superior y distinto de toda la creación, dispuesto a mantener la relación. “El Dios relacional del universo sembró en lo profundo de nosotros un marcador de identidad o </w:t>
      </w:r>
      <w:r w:rsidRPr="003D5D2B">
        <w:lastRenderedPageBreak/>
        <w:t>característica distintiva de su propia imagen, y esa fue la capacidad de relaciones amorosas”,</w:t>
      </w:r>
      <w:r w:rsidR="000425EC" w:rsidRPr="00E24FFB">
        <w:rPr>
          <w:rStyle w:val="Refdenotaalpie"/>
          <w:sz w:val="20"/>
          <w:szCs w:val="20"/>
        </w:rPr>
        <w:footnoteReference w:id="4"/>
      </w:r>
      <w:r w:rsidR="000425EC">
        <w:t xml:space="preserve"> </w:t>
      </w:r>
      <w:r w:rsidRPr="003D5D2B">
        <w:t xml:space="preserve">principalmente con el Creador y también entre nosotros. </w:t>
      </w:r>
    </w:p>
    <w:p w14:paraId="17D090A0" w14:textId="480ED512" w:rsidR="000425EC" w:rsidRPr="009F5E00" w:rsidRDefault="000425EC" w:rsidP="00803B04">
      <w:pPr>
        <w:pStyle w:val="Sinespaciado"/>
        <w:rPr>
          <w:lang w:val="en-US"/>
        </w:rPr>
      </w:pPr>
      <w:r>
        <w:t>Corresponde</w:t>
      </w:r>
      <w:r w:rsidR="00646E6D">
        <w:t xml:space="preserve"> </w:t>
      </w:r>
      <w:r>
        <w:t xml:space="preserve">responder </w:t>
      </w:r>
      <w:r w:rsidR="00646E6D">
        <w:t xml:space="preserve">a </w:t>
      </w:r>
      <w:r>
        <w:t xml:space="preserve">la pregunta, </w:t>
      </w:r>
      <w:r w:rsidRPr="000425EC">
        <w:t xml:space="preserve">¿Qué implicaciones se pueden establecer en la revelación de Dios en términos masculinos y femeninos? </w:t>
      </w:r>
      <w:proofErr w:type="spellStart"/>
      <w:r w:rsidRPr="009F5E00">
        <w:rPr>
          <w:lang w:val="en-US"/>
        </w:rPr>
        <w:t>Shiao</w:t>
      </w:r>
      <w:proofErr w:type="spellEnd"/>
      <w:r w:rsidRPr="009F5E00">
        <w:rPr>
          <w:lang w:val="en-US"/>
        </w:rPr>
        <w:t xml:space="preserve"> Chong, de </w:t>
      </w:r>
      <w:r w:rsidRPr="002A34B6">
        <w:rPr>
          <w:lang w:val="es-419"/>
        </w:rPr>
        <w:t xml:space="preserve">tradición </w:t>
      </w:r>
      <w:proofErr w:type="spellStart"/>
      <w:r w:rsidRPr="002A34B6">
        <w:rPr>
          <w:lang w:val="es-419"/>
        </w:rPr>
        <w:t>wesleyana</w:t>
      </w:r>
      <w:proofErr w:type="spellEnd"/>
      <w:r w:rsidRPr="002A34B6">
        <w:rPr>
          <w:lang w:val="es-419"/>
        </w:rPr>
        <w:t>, explic</w:t>
      </w:r>
      <w:r w:rsidR="002A34B6" w:rsidRPr="002A34B6">
        <w:rPr>
          <w:lang w:val="es-419"/>
        </w:rPr>
        <w:t>ó</w:t>
      </w:r>
      <w:r w:rsidRPr="002A34B6">
        <w:rPr>
          <w:lang w:val="es-419"/>
        </w:rPr>
        <w:t xml:space="preserve"> lo siguiente</w:t>
      </w:r>
      <w:r w:rsidRPr="009F5E00">
        <w:rPr>
          <w:lang w:val="en-US"/>
        </w:rPr>
        <w:t xml:space="preserve">: </w:t>
      </w:r>
    </w:p>
    <w:p w14:paraId="79445445" w14:textId="07B79A61" w:rsidR="0032478F" w:rsidRPr="00864CD2" w:rsidRDefault="0032478F" w:rsidP="005E7999">
      <w:pPr>
        <w:pStyle w:val="Cita"/>
        <w:rPr>
          <w:lang w:val="es-BO"/>
        </w:rPr>
      </w:pPr>
      <w:r w:rsidRPr="002A34B6">
        <w:rPr>
          <w:i/>
          <w:iCs w:val="0"/>
        </w:rPr>
        <w:t>Fertility, sexuality, life, health and death, were associated with the ancient Mother Goddess cults.</w:t>
      </w:r>
      <w:r w:rsidR="00031FD7" w:rsidRPr="002A34B6">
        <w:rPr>
          <w:i/>
          <w:iCs w:val="0"/>
        </w:rPr>
        <w:t xml:space="preserve"> </w:t>
      </w:r>
      <w:r w:rsidRPr="002A34B6">
        <w:rPr>
          <w:i/>
          <w:iCs w:val="0"/>
        </w:rPr>
        <w:t>These religions tend to merge sex with religious ecstasy and economic security (agriculture and husbandry).</w:t>
      </w:r>
      <w:r w:rsidR="00031FD7" w:rsidRPr="002A34B6">
        <w:rPr>
          <w:i/>
          <w:iCs w:val="0"/>
        </w:rPr>
        <w:t xml:space="preserve"> </w:t>
      </w:r>
      <w:r w:rsidRPr="002A34B6">
        <w:rPr>
          <w:i/>
          <w:iCs w:val="0"/>
        </w:rPr>
        <w:t>It is not surprising, then, that many of their religious rituals involved sexuality, even temple prostitutes.</w:t>
      </w:r>
      <w:r w:rsidR="00031FD7" w:rsidRPr="002A34B6">
        <w:rPr>
          <w:i/>
          <w:iCs w:val="0"/>
        </w:rPr>
        <w:t xml:space="preserve"> </w:t>
      </w:r>
      <w:r w:rsidRPr="002A34B6">
        <w:rPr>
          <w:i/>
          <w:iCs w:val="0"/>
        </w:rPr>
        <w:t>Hence, the Old Testament’s refusal to call God “mother” was not a misogynist act. It was an attempt to emphasize God’s transcendence over nature and to steer away from the ancient goddess religions that over-emphasized divine</w:t>
      </w:r>
      <w:r w:rsidR="00031FD7" w:rsidRPr="002A34B6">
        <w:rPr>
          <w:i/>
          <w:iCs w:val="0"/>
        </w:rPr>
        <w:t xml:space="preserve"> </w:t>
      </w:r>
      <w:r w:rsidRPr="002A34B6">
        <w:rPr>
          <w:i/>
          <w:iCs w:val="0"/>
        </w:rPr>
        <w:t>immanence in nature. Neither was calling God “father” a glorification of human fathers or males but rather, the Old Testament consistently merged</w:t>
      </w:r>
      <w:r w:rsidR="00031FD7" w:rsidRPr="002A34B6">
        <w:rPr>
          <w:i/>
          <w:iCs w:val="0"/>
        </w:rPr>
        <w:t xml:space="preserve"> </w:t>
      </w:r>
      <w:r w:rsidRPr="002A34B6">
        <w:rPr>
          <w:i/>
          <w:iCs w:val="0"/>
        </w:rPr>
        <w:t>the images and metaphors of the fatherly God with motherly compassion and love, as the maternal images above suggest</w:t>
      </w:r>
      <w:r w:rsidRPr="00031FD7">
        <w:t>.</w:t>
      </w:r>
      <w:r w:rsidR="005E7999" w:rsidRPr="00031FD7">
        <w:t xml:space="preserve"> </w:t>
      </w:r>
      <w:r w:rsidR="00646E6D">
        <w:br/>
        <w:t xml:space="preserve">     </w:t>
      </w:r>
      <w:r w:rsidR="005E7999" w:rsidRPr="00864CD2">
        <w:rPr>
          <w:lang w:val="es-BO"/>
        </w:rPr>
        <w:t>[La fertilidad, la sexualidad, la vida, la salud y la muerte se asociaron con los antiguos cultos de la diosa Madre. Estas religiones tienden a fusionar el sexo con el éxtasis religioso y la seguridad económica (agricultura y ganadería). No es sorprendente, entonces, que muchos de sus rituales religiosos involucrarán la sexualidad, incluso las prostitutas del templo. Por lo tanto, la negativa del Antiguo Testamento a llamar a Dios "madre" no fue un acto misógino. Fue un intento de enfatizar la trascendencia de Dios sobre la naturaleza y alejarse de las antiguas religiones de diosas que, enfatizaban demasiado la inmanencia divina en la naturaleza. Tampoco llamar a Dios "padre", una glorificación de padres humanos o varones, sino que el Antiguo Testamento fusionó constantemente las imágenes y metáforas del Dios paternal con la compasión y el amor materno, como sugieren las anteriores imágenes maternas]</w:t>
      </w:r>
      <w:r w:rsidR="00646E6D">
        <w:rPr>
          <w:lang w:val="es-BO"/>
        </w:rPr>
        <w:t xml:space="preserve"> </w:t>
      </w:r>
      <w:r w:rsidR="002D2659">
        <w:rPr>
          <w:lang w:val="es-BO"/>
        </w:rPr>
        <w:t>[Traducción propia]</w:t>
      </w:r>
      <w:r w:rsidR="005E7999" w:rsidRPr="00864CD2">
        <w:rPr>
          <w:lang w:val="es-BO"/>
        </w:rPr>
        <w:t>.</w:t>
      </w:r>
      <w:r w:rsidRPr="00E24FFB">
        <w:rPr>
          <w:sz w:val="20"/>
          <w:szCs w:val="20"/>
          <w:vertAlign w:val="superscript"/>
        </w:rPr>
        <w:footnoteReference w:id="5"/>
      </w:r>
    </w:p>
    <w:p w14:paraId="43A20DAE" w14:textId="02DA4CD0" w:rsidR="000425EC" w:rsidRDefault="000425EC" w:rsidP="009B5562">
      <w:pPr>
        <w:pStyle w:val="Sinespaciado"/>
      </w:pPr>
      <w:r w:rsidRPr="000425EC">
        <w:t xml:space="preserve">Elizabeth </w:t>
      </w:r>
      <w:proofErr w:type="spellStart"/>
      <w:r w:rsidRPr="000425EC">
        <w:t>Achtemeier</w:t>
      </w:r>
      <w:proofErr w:type="spellEnd"/>
      <w:r w:rsidRPr="000425EC">
        <w:t xml:space="preserve">, escritora metodista, en un artículo en </w:t>
      </w:r>
      <w:proofErr w:type="spellStart"/>
      <w:r w:rsidRPr="000425EC">
        <w:rPr>
          <w:i/>
          <w:iCs/>
        </w:rPr>
        <w:t>Christianity</w:t>
      </w:r>
      <w:proofErr w:type="spellEnd"/>
      <w:r w:rsidRPr="000425EC">
        <w:rPr>
          <w:i/>
          <w:iCs/>
        </w:rPr>
        <w:t xml:space="preserve"> </w:t>
      </w:r>
      <w:proofErr w:type="spellStart"/>
      <w:r w:rsidRPr="000425EC">
        <w:rPr>
          <w:i/>
          <w:iCs/>
        </w:rPr>
        <w:t>Today</w:t>
      </w:r>
      <w:proofErr w:type="spellEnd"/>
      <w:r w:rsidRPr="000425EC">
        <w:t xml:space="preserve"> </w:t>
      </w:r>
      <w:r w:rsidR="00646E6D" w:rsidRPr="000425EC">
        <w:t xml:space="preserve">ofrece orientación </w:t>
      </w:r>
      <w:r w:rsidRPr="000425EC">
        <w:t xml:space="preserve">para quienes se sienten confundidos después de </w:t>
      </w:r>
      <w:r w:rsidR="00646E6D" w:rsidRPr="000425EC">
        <w:t>observar</w:t>
      </w:r>
      <w:r w:rsidRPr="000425EC">
        <w:t xml:space="preserve"> las expresiones masculinas y femeninas de Dios en la Biblia. Ella refuerza el carácter de Dios en el aspecto exaltado y distinto de la creación. El fracaso en mantener la separación sustancial entre el Creador y sus </w:t>
      </w:r>
      <w:r w:rsidRPr="000425EC">
        <w:lastRenderedPageBreak/>
        <w:t>criaturas resulta en dos extremos antropomórficos: masculino o femenino. La consecuencia de estos extremos es la divinización de un género sexualizado. Como afirmó la feminista Mary Daly: “Si Dios es ma</w:t>
      </w:r>
      <w:r>
        <w:t>cho</w:t>
      </w:r>
      <w:r w:rsidRPr="000425EC">
        <w:t xml:space="preserve">, entonces </w:t>
      </w:r>
      <w:r>
        <w:t>macho</w:t>
      </w:r>
      <w:r w:rsidRPr="000425EC">
        <w:t xml:space="preserve"> es Dios”.</w:t>
      </w:r>
      <w:r w:rsidRPr="00E24FFB">
        <w:rPr>
          <w:sz w:val="20"/>
          <w:szCs w:val="20"/>
          <w:vertAlign w:val="superscript"/>
        </w:rPr>
        <w:footnoteReference w:id="6"/>
      </w:r>
      <w:r w:rsidRPr="00E24FFB">
        <w:rPr>
          <w:sz w:val="20"/>
          <w:szCs w:val="20"/>
        </w:rPr>
        <w:t xml:space="preserve"> </w:t>
      </w:r>
      <w:r w:rsidRPr="000425EC">
        <w:t xml:space="preserve">La opción feminista no es mejor, porque primero conduce a la adoración de un Dios feminizado, en la orientación de las culturas paganas del Antiguo Testamento, y segundo, conduce a la </w:t>
      </w:r>
      <w:proofErr w:type="spellStart"/>
      <w:r w:rsidR="00646E6D" w:rsidRPr="000425EC">
        <w:t>dei</w:t>
      </w:r>
      <w:r w:rsidR="00646E6D">
        <w:t>fi</w:t>
      </w:r>
      <w:r w:rsidR="00646E6D" w:rsidRPr="000425EC">
        <w:t>cación</w:t>
      </w:r>
      <w:proofErr w:type="spellEnd"/>
      <w:r w:rsidRPr="000425EC">
        <w:t xml:space="preserve"> del sexo femenino como fuente de la vida humana. </w:t>
      </w:r>
    </w:p>
    <w:p w14:paraId="19495A98" w14:textId="5F98FE70" w:rsidR="00935792" w:rsidRDefault="00935792" w:rsidP="009B5562">
      <w:pPr>
        <w:pStyle w:val="Sinespaciado"/>
      </w:pPr>
      <w:r w:rsidRPr="00935792">
        <w:t xml:space="preserve">Existen dos posiciones mal entendidas y totalmente incorrectas en la concepción de la naturaleza de Dios. La primera antropomorfiza a Dios con atributos sexuales masculinos, donde el movimiento feminista le otorga al hombre humano un estatus igual a Dios, basándose en una supuesta similitud sexual. La segunda demoniza al hombre humano por su sexualidad y exalta el sexo maternal, atribuyendo a Dios </w:t>
      </w:r>
      <w:r w:rsidR="00EC789E">
        <w:t xml:space="preserve">con </w:t>
      </w:r>
      <w:r w:rsidRPr="00935792">
        <w:t xml:space="preserve">rasgos femeninos. El pensamiento correcto para ambas es mantener la posición de </w:t>
      </w:r>
      <w:proofErr w:type="spellStart"/>
      <w:r w:rsidRPr="00935792">
        <w:t>Achtemeier</w:t>
      </w:r>
      <w:proofErr w:type="spellEnd"/>
      <w:r w:rsidRPr="00935792">
        <w:t xml:space="preserve">, al profundizar la distinción entre Dios Creador y </w:t>
      </w:r>
      <w:r>
        <w:t>la</w:t>
      </w:r>
      <w:r w:rsidRPr="00935792">
        <w:t xml:space="preserve"> creación, expresada en dos géneros.</w:t>
      </w:r>
      <w:r w:rsidRPr="00E24FFB">
        <w:rPr>
          <w:sz w:val="20"/>
          <w:szCs w:val="20"/>
          <w:vertAlign w:val="superscript"/>
        </w:rPr>
        <w:footnoteReference w:id="7"/>
      </w:r>
      <w:r w:rsidRPr="00935792">
        <w:t xml:space="preserve"> Josh McDowell también afirma “que Dios no es masculino o femenino completamente en un sentido literal, aunque se le caracteriza en términos masculinos [y femeninos]”,</w:t>
      </w:r>
      <w:r>
        <w:rPr>
          <w:rStyle w:val="Refdenotaalpie"/>
        </w:rPr>
        <w:footnoteReference w:id="8"/>
      </w:r>
      <w:r w:rsidRPr="00935792">
        <w:t xml:space="preserve"> solo con el propósito de revelar su carácter a la humanidad. </w:t>
      </w:r>
    </w:p>
    <w:p w14:paraId="28E09742" w14:textId="6B01ED36" w:rsidR="0032478F" w:rsidRDefault="0032478F" w:rsidP="0032478F">
      <w:pPr>
        <w:pStyle w:val="Ttulo3"/>
        <w:rPr>
          <w:lang w:val="es-DO"/>
        </w:rPr>
      </w:pPr>
      <w:bookmarkStart w:id="17" w:name="_Toc16344579"/>
      <w:bookmarkStart w:id="18" w:name="_Toc192623763"/>
      <w:r>
        <w:rPr>
          <w:lang w:val="es-DO"/>
        </w:rPr>
        <w:t>¿</w:t>
      </w:r>
      <w:r w:rsidR="00935792">
        <w:rPr>
          <w:lang w:val="es-DO"/>
        </w:rPr>
        <w:t>C</w:t>
      </w:r>
      <w:r>
        <w:rPr>
          <w:lang w:val="es-DO"/>
        </w:rPr>
        <w:t xml:space="preserve">reó </w:t>
      </w:r>
      <w:r w:rsidR="00935792">
        <w:rPr>
          <w:lang w:val="es-DO"/>
        </w:rPr>
        <w:t xml:space="preserve">Dios </w:t>
      </w:r>
      <w:r>
        <w:rPr>
          <w:lang w:val="es-DO"/>
        </w:rPr>
        <w:t>una tercera opción?</w:t>
      </w:r>
      <w:bookmarkEnd w:id="17"/>
      <w:bookmarkEnd w:id="18"/>
    </w:p>
    <w:p w14:paraId="385AE940" w14:textId="77777777" w:rsidR="00A82F7C" w:rsidRDefault="00935792" w:rsidP="00EC789E">
      <w:pPr>
        <w:pStyle w:val="Sinespaciado"/>
      </w:pPr>
      <w:r w:rsidRPr="00935792">
        <w:t xml:space="preserve">La profesora </w:t>
      </w:r>
      <w:proofErr w:type="spellStart"/>
      <w:r w:rsidRPr="00935792">
        <w:t>Jenell</w:t>
      </w:r>
      <w:proofErr w:type="spellEnd"/>
      <w:r w:rsidRPr="00935792">
        <w:t xml:space="preserve"> Williams</w:t>
      </w:r>
      <w:r w:rsidR="00AF5E02">
        <w:t xml:space="preserve"> de</w:t>
      </w:r>
      <w:r w:rsidRPr="00935792">
        <w:t xml:space="preserve"> </w:t>
      </w:r>
      <w:r w:rsidRPr="00935792">
        <w:rPr>
          <w:i/>
          <w:iCs/>
        </w:rPr>
        <w:t xml:space="preserve">Paris </w:t>
      </w:r>
      <w:proofErr w:type="spellStart"/>
      <w:r w:rsidRPr="00935792">
        <w:rPr>
          <w:i/>
          <w:iCs/>
        </w:rPr>
        <w:t>Messiah</w:t>
      </w:r>
      <w:proofErr w:type="spellEnd"/>
      <w:r w:rsidRPr="00935792">
        <w:rPr>
          <w:i/>
          <w:iCs/>
        </w:rPr>
        <w:t xml:space="preserve"> </w:t>
      </w:r>
      <w:proofErr w:type="spellStart"/>
      <w:r w:rsidRPr="00935792">
        <w:rPr>
          <w:i/>
          <w:iCs/>
        </w:rPr>
        <w:t>University</w:t>
      </w:r>
      <w:proofErr w:type="spellEnd"/>
      <w:r w:rsidRPr="00935792">
        <w:t xml:space="preserve"> </w:t>
      </w:r>
      <w:r w:rsidR="00225EC3" w:rsidRPr="00225EC3">
        <w:t xml:space="preserve">presenta una tercera opción a través del testimonio de un estudiante, </w:t>
      </w:r>
      <w:r w:rsidR="00225EC3" w:rsidRPr="00935792">
        <w:t>quien l</w:t>
      </w:r>
      <w:r w:rsidR="00EC789E">
        <w:t>a</w:t>
      </w:r>
      <w:r w:rsidR="00225EC3" w:rsidRPr="00935792">
        <w:t xml:space="preserve"> presentó como un descubrimiento de la </w:t>
      </w:r>
    </w:p>
    <w:p w14:paraId="7B0FFCC7" w14:textId="77777777" w:rsidR="00A82F7C" w:rsidRDefault="00A82F7C" w:rsidP="00EC789E">
      <w:pPr>
        <w:pStyle w:val="Sinespaciado"/>
      </w:pPr>
    </w:p>
    <w:p w14:paraId="304CC56D" w14:textId="12B313EC" w:rsidR="00935792" w:rsidRDefault="00225EC3" w:rsidP="00A82F7C">
      <w:r w:rsidRPr="00935792">
        <w:lastRenderedPageBreak/>
        <w:t>comunidad cristiana sobre la verdadera naturaleza de Dios</w:t>
      </w:r>
      <w:r w:rsidRPr="00225EC3">
        <w:t>. Ella comparte una anécdota:</w:t>
      </w:r>
    </w:p>
    <w:p w14:paraId="6200EA99" w14:textId="622071D4" w:rsidR="0032478F" w:rsidRPr="00864CD2" w:rsidRDefault="00225EC3" w:rsidP="00225EC3">
      <w:pPr>
        <w:pStyle w:val="Cita"/>
        <w:rPr>
          <w:lang w:val="es-BO"/>
        </w:rPr>
      </w:pPr>
      <w:r w:rsidRPr="00225EC3">
        <w:rPr>
          <w:lang w:val="es-BO"/>
        </w:rPr>
        <w:t xml:space="preserve">Al final del semestre, Gregory escribió un ensayo titulado “El Dios travesti”. En él, contaba que estaba sentado en un bar, mirando a una </w:t>
      </w:r>
      <w:r>
        <w:rPr>
          <w:lang w:val="es-BO"/>
        </w:rPr>
        <w:t>bailarina travesti</w:t>
      </w:r>
      <w:r w:rsidRPr="00225EC3">
        <w:rPr>
          <w:lang w:val="es-BO"/>
        </w:rPr>
        <w:t xml:space="preserve"> que le llamó la atención. Mientras la música sonaba, la bailarina entraba y salía de la luz y parecía cambiar de género espontáneamente, un momento hombre y a la siguiente mujer. En un instante (escribió Gregory), se llenó de admiración. ¿No es Dios como </w:t>
      </w:r>
      <w:r>
        <w:rPr>
          <w:lang w:val="es-BO"/>
        </w:rPr>
        <w:t>un travesti</w:t>
      </w:r>
      <w:r w:rsidRPr="00225EC3">
        <w:rPr>
          <w:lang w:val="es-BO"/>
        </w:rPr>
        <w:t xml:space="preserve">?, escribió, lleno de movimiento y nunca exactamente lo que esperamos o imaginamos, entrando y saliendo de nuestras vidas con estilo. </w:t>
      </w:r>
      <w:r>
        <w:rPr>
          <w:lang w:val="es-BO"/>
        </w:rPr>
        <w:br/>
        <w:t xml:space="preserve">     </w:t>
      </w:r>
      <w:r w:rsidRPr="00225EC3">
        <w:rPr>
          <w:lang w:val="es-BO"/>
        </w:rPr>
        <w:t>Sin él (Gregory), tal vez no hubiéramos concebido cómo la gracia de Dios se presenta como una sorpresa en nuestras vidas o escuchado su historia de cómo estaba integrando su sexualidad y su espiritualidad [traducción propia].</w:t>
      </w:r>
      <w:r w:rsidR="00507AA5" w:rsidRPr="00031FD7">
        <w:rPr>
          <w:rStyle w:val="Refdenotaalpie"/>
        </w:rPr>
        <w:footnoteReference w:id="9"/>
      </w:r>
    </w:p>
    <w:p w14:paraId="27106754" w14:textId="51113620" w:rsidR="00C53046" w:rsidRDefault="00C53046" w:rsidP="009B5562">
      <w:pPr>
        <w:pStyle w:val="Sinespaciado"/>
      </w:pPr>
      <w:r w:rsidRPr="00C53046">
        <w:t xml:space="preserve">Esta reflexión sugiere un tercer antropomorfismo de Dios, </w:t>
      </w:r>
      <w:r w:rsidRPr="0032478F">
        <w:t xml:space="preserve">otra sexualización </w:t>
      </w:r>
      <w:proofErr w:type="spellStart"/>
      <w:r>
        <w:t>ant</w:t>
      </w:r>
      <w:r w:rsidRPr="0032478F">
        <w:t>í</w:t>
      </w:r>
      <w:r>
        <w:t>s</w:t>
      </w:r>
      <w:r w:rsidRPr="0032478F">
        <w:t>ona</w:t>
      </w:r>
      <w:proofErr w:type="spellEnd"/>
      <w:r w:rsidRPr="0032478F">
        <w:t xml:space="preserve"> a</w:t>
      </w:r>
      <w:r>
        <w:t>l</w:t>
      </w:r>
      <w:r w:rsidRPr="0032478F">
        <w:t xml:space="preserve"> verdadero carácter</w:t>
      </w:r>
      <w:r>
        <w:t xml:space="preserve"> de Él</w:t>
      </w:r>
      <w:r w:rsidRPr="0032478F">
        <w:t>.</w:t>
      </w:r>
      <w:r w:rsidRPr="00C53046">
        <w:t xml:space="preserve"> Sin embargo, esto plantea una pregunta legítima: ¿menciona la Biblia una tercera categoría aparte de la masculina y la femenina que podría asemejarse más a Dios? </w:t>
      </w:r>
      <w:r w:rsidR="00EC789E">
        <w:t>V</w:t>
      </w:r>
      <w:r w:rsidR="00EC789E" w:rsidRPr="00C53046">
        <w:t>iene a la mente</w:t>
      </w:r>
      <w:r w:rsidR="00EC789E">
        <w:t>, l</w:t>
      </w:r>
      <w:r w:rsidRPr="00C53046">
        <w:t xml:space="preserve">os eunucos de la antigüedad, a quienes se les prohibía entrar en el templo de Dios según Deuteronomio 23:1. </w:t>
      </w:r>
      <w:r>
        <w:t>E</w:t>
      </w:r>
      <w:r w:rsidRPr="00C53046">
        <w:t xml:space="preserve">sta tercera categoría </w:t>
      </w:r>
      <w:r w:rsidR="00F47F13" w:rsidRPr="00C53046">
        <w:t>distinta a l</w:t>
      </w:r>
      <w:r w:rsidR="00F47F13">
        <w:t>o</w:t>
      </w:r>
      <w:r w:rsidR="00F47F13" w:rsidRPr="00C53046">
        <w:t xml:space="preserve"> masculin</w:t>
      </w:r>
      <w:r w:rsidR="00F47F13">
        <w:t>o</w:t>
      </w:r>
      <w:r w:rsidR="00F47F13" w:rsidRPr="00C53046">
        <w:t xml:space="preserve"> y femenin</w:t>
      </w:r>
      <w:r w:rsidR="00F47F13">
        <w:t>o, el</w:t>
      </w:r>
      <w:r w:rsidRPr="00C53046">
        <w:t xml:space="preserve"> profeta Isaías </w:t>
      </w:r>
      <w:r w:rsidR="00F47F13">
        <w:t>refiere lo siguiente</w:t>
      </w:r>
      <w:r w:rsidRPr="00C53046">
        <w:t>:</w:t>
      </w:r>
    </w:p>
    <w:p w14:paraId="7EB52828" w14:textId="1F9B4D31" w:rsidR="00031FD7" w:rsidRPr="00152C29" w:rsidRDefault="0032478F" w:rsidP="00152C29">
      <w:pPr>
        <w:pStyle w:val="Cita"/>
        <w:rPr>
          <w:iCs w:val="0"/>
          <w:lang w:val="es-BO"/>
        </w:rPr>
      </w:pPr>
      <w:r w:rsidRPr="00864CD2">
        <w:rPr>
          <w:lang w:val="es-BO"/>
        </w:rPr>
        <w:t xml:space="preserve">Y el </w:t>
      </w:r>
      <w:r w:rsidRPr="00864CD2">
        <w:rPr>
          <w:rStyle w:val="CitaCar"/>
          <w:lang w:val="es-BO"/>
        </w:rPr>
        <w:t>extranjero que sigue a Jehová no hable diciendo: Me apartará totalmente Jehová de su pueblo. Ni diga el eunuco</w:t>
      </w:r>
      <w:r w:rsidRPr="00864CD2">
        <w:rPr>
          <w:lang w:val="es-BO"/>
        </w:rPr>
        <w:t>: He aquí yo soy árbol seco.</w:t>
      </w:r>
      <w:r w:rsidR="00031FD7" w:rsidRPr="00864CD2">
        <w:rPr>
          <w:lang w:val="es-BO"/>
        </w:rPr>
        <w:t xml:space="preserve"> </w:t>
      </w:r>
      <w:r w:rsidRPr="00864CD2">
        <w:rPr>
          <w:lang w:val="es-BO"/>
        </w:rPr>
        <w:t>Porque así dijo Jehová: A los eunucos que guarden mis días de reposo,</w:t>
      </w:r>
      <w:r w:rsidR="00031FD7" w:rsidRPr="00864CD2">
        <w:rPr>
          <w:lang w:val="es-BO"/>
        </w:rPr>
        <w:t xml:space="preserve"> </w:t>
      </w:r>
      <w:r w:rsidRPr="00864CD2">
        <w:rPr>
          <w:lang w:val="es-BO"/>
        </w:rPr>
        <w:t>y escojan lo que yo quiero, y abracen mi pacto,</w:t>
      </w:r>
      <w:r w:rsidR="00031FD7" w:rsidRPr="00864CD2">
        <w:rPr>
          <w:rFonts w:eastAsia="Times New Roman"/>
          <w:lang w:val="es-BO"/>
        </w:rPr>
        <w:t xml:space="preserve"> </w:t>
      </w:r>
      <w:r w:rsidRPr="00864CD2">
        <w:rPr>
          <w:lang w:val="es-BO"/>
        </w:rPr>
        <w:t>yo les daré lugar en mi casa y dentro de mis muros, y nombre mejor que el de hijos e hijas; nombre perpetuo les daré, que nunca perecerá.</w:t>
      </w:r>
      <w:r w:rsidR="00031FD7" w:rsidRPr="00864CD2">
        <w:rPr>
          <w:lang w:val="es-BO"/>
        </w:rPr>
        <w:t xml:space="preserve"> </w:t>
      </w:r>
      <w:r w:rsidRPr="00864CD2">
        <w:rPr>
          <w:lang w:val="es-BO"/>
        </w:rPr>
        <w:t>Y a los hijos de los extranjeros que sigan a Jehová para servirle, y que amen el nombre de Jehová para ser sus siervos; a todos los que guarden el día de reposo</w:t>
      </w:r>
      <w:r w:rsidR="00031FD7" w:rsidRPr="00864CD2">
        <w:rPr>
          <w:vertAlign w:val="superscript"/>
          <w:lang w:val="es-BO"/>
        </w:rPr>
        <w:t xml:space="preserve"> </w:t>
      </w:r>
      <w:r w:rsidRPr="00864CD2">
        <w:rPr>
          <w:lang w:val="es-BO"/>
        </w:rPr>
        <w:t>para no profanarlo, y abracen mi pacto,</w:t>
      </w:r>
      <w:r w:rsidR="00031FD7" w:rsidRPr="00864CD2">
        <w:rPr>
          <w:lang w:val="es-BO"/>
        </w:rPr>
        <w:t xml:space="preserve"> </w:t>
      </w:r>
      <w:r w:rsidRPr="00864CD2">
        <w:rPr>
          <w:lang w:val="es-BO"/>
        </w:rPr>
        <w:t>yo los llevaré a mi santo monte, y los recrearé en mi casa de oración; sus holocaustos y sus sacrificios serán aceptos sobre mi altar; porque mi casa será llamada casa de oración para todos los pueblos</w:t>
      </w:r>
      <w:r w:rsidR="00031FD7" w:rsidRPr="00864CD2">
        <w:rPr>
          <w:lang w:val="es-BO"/>
        </w:rPr>
        <w:t xml:space="preserve"> (Isaías 56:3-7).</w:t>
      </w:r>
    </w:p>
    <w:p w14:paraId="6AF6C950" w14:textId="24B1E1D7" w:rsidR="00F47F13" w:rsidRDefault="00F47F13" w:rsidP="009B5562">
      <w:pPr>
        <w:pStyle w:val="Sinespaciado"/>
      </w:pPr>
      <w:r w:rsidRPr="00F47F13">
        <w:t xml:space="preserve">La profecía de Isaías incluye claramente a cada persona en el plan redentor. Este énfasis se convirtió en el contexto de la condenación de Jesús en el atrio del templo (Mateo 21:13, donde </w:t>
      </w:r>
      <w:r w:rsidRPr="00F47F13">
        <w:lastRenderedPageBreak/>
        <w:t xml:space="preserve">Jesús citó este versículo al limpiar el templo). Se refería específicamente a la inclusión de personas con diferentes características sexuales físicas. Esta inclusión redentora de ninguna manera atribuye ninguna característica sexual a Dios. Como se enfatiza en la frase: </w:t>
      </w:r>
      <w:r>
        <w:t>“</w:t>
      </w:r>
      <w:r w:rsidRPr="00F47F13">
        <w:t>Dios no es hombre</w:t>
      </w:r>
      <w:r>
        <w:t>”</w:t>
      </w:r>
      <w:r w:rsidRPr="00F47F13">
        <w:t xml:space="preserve"> (Números 23:19). La comprensión correcta de la obra expiatoria de Jesucristo en la cruz es que fue un pago completo por el pecado de cada ser humano. Expresó la voluntad y la demostración del poder de Dios para salvar a toda la humanidad.</w:t>
      </w:r>
    </w:p>
    <w:p w14:paraId="54C48554" w14:textId="77777777" w:rsidR="00F47F13" w:rsidRDefault="00F47F13" w:rsidP="00DC18E0">
      <w:pPr>
        <w:pStyle w:val="Sinespaciado"/>
      </w:pPr>
      <w:r w:rsidRPr="00F47F13">
        <w:t xml:space="preserve">En resumen, Dios creó al hombre y a la mujer a su imagen, por lo que la identidad humana se centra en el carácter de Dios. La intimidad humana con Dios no es de naturaleza sexual ni depende de ella, como ocurre en la expresión humana. Por el contrario, radica en la comprensión vital de la revelación y la relación tanto del hombre como de la mujer al afirmar que </w:t>
      </w:r>
      <w:r w:rsidRPr="00F47F13">
        <w:rPr>
          <w:i/>
          <w:iCs/>
        </w:rPr>
        <w:t>Dios es mi Padre y me conoce completamente</w:t>
      </w:r>
      <w:r w:rsidRPr="00F47F13">
        <w:t>. Él no hace distinción de género, sino que se preocupa por ambos.</w:t>
      </w:r>
    </w:p>
    <w:p w14:paraId="1E2F1157" w14:textId="77777777" w:rsidR="00F47F13" w:rsidRDefault="00F47F13" w:rsidP="00DC18E0">
      <w:pPr>
        <w:pStyle w:val="Sinespaciado"/>
      </w:pPr>
      <w:r w:rsidRPr="00F47F13">
        <w:t>Está bíblicamente establecido que el cuidado del Creador por la creación no radica en la sexualidad, sino que Él originó todo. De modo que las personas con dudas de orientación sexual o de género diferente pueden acercarse al Creador. Pues ¿cuál es la necesidad principal de todo ser humano, ya sea hetero, homo o transexual? La respuesta bíblica señala que todo ser humano necesita una relación con Dios a través de Jesucristo, quien hizo posible la obra salvadora y regeneradora. Entonces el pastor mencionado encaminará la conversación con el joven hacia la salvación a través de Jesucristo como punto de partida, pues la sexualidad pasa a un segundo plano.</w:t>
      </w:r>
    </w:p>
    <w:p w14:paraId="17B4445D" w14:textId="0615F6B2" w:rsidR="00423E83" w:rsidRDefault="00F26B13" w:rsidP="00635B47">
      <w:pPr>
        <w:pStyle w:val="Ttulo2"/>
      </w:pPr>
      <w:bookmarkStart w:id="19" w:name="_Toc192623764"/>
      <w:r>
        <w:lastRenderedPageBreak/>
        <w:t>La identidad sexual</w:t>
      </w:r>
      <w:r w:rsidRPr="0032478F">
        <w:t xml:space="preserve"> </w:t>
      </w:r>
      <w:r>
        <w:t>en el contexto bíblico del</w:t>
      </w:r>
      <w:r w:rsidR="0032478F" w:rsidRPr="0032478F">
        <w:t xml:space="preserve"> amor de </w:t>
      </w:r>
      <w:r w:rsidR="00462952">
        <w:t>D</w:t>
      </w:r>
      <w:r w:rsidR="0032478F" w:rsidRPr="0032478F">
        <w:t>ios</w:t>
      </w:r>
      <w:bookmarkEnd w:id="19"/>
    </w:p>
    <w:p w14:paraId="42FFAAA4" w14:textId="4ECCEB73" w:rsidR="005D6ECE" w:rsidRDefault="005D6ECE" w:rsidP="009B5562">
      <w:pPr>
        <w:pStyle w:val="Sinespaciado"/>
      </w:pPr>
      <w:bookmarkStart w:id="20" w:name="_Toc9097557"/>
      <w:bookmarkStart w:id="21" w:name="_Toc9098856"/>
      <w:r>
        <w:t>Al p</w:t>
      </w:r>
      <w:r w:rsidRPr="005D6ECE">
        <w:t>arti</w:t>
      </w:r>
      <w:r>
        <w:t>r</w:t>
      </w:r>
      <w:r w:rsidRPr="005D6ECE">
        <w:t xml:space="preserve"> del marco de los cinco lenguajes del amor human</w:t>
      </w:r>
      <w:r>
        <w:t>o</w:t>
      </w:r>
      <w:r w:rsidRPr="005D6ECE">
        <w:t>,</w:t>
      </w:r>
      <w:r w:rsidRPr="00BD20AE">
        <w:rPr>
          <w:sz w:val="20"/>
          <w:szCs w:val="20"/>
          <w:vertAlign w:val="superscript"/>
        </w:rPr>
        <w:footnoteReference w:id="10"/>
      </w:r>
      <w:r w:rsidRPr="005D6ECE">
        <w:t xml:space="preserve"> </w:t>
      </w:r>
      <w:r>
        <w:t>se</w:t>
      </w:r>
      <w:r w:rsidRPr="005D6ECE">
        <w:t xml:space="preserve"> postula que el amor de Dios se expresa a través de diversos </w:t>
      </w:r>
      <w:r w:rsidRPr="005D6ECE">
        <w:rPr>
          <w:i/>
          <w:iCs/>
        </w:rPr>
        <w:t>lenguajes</w:t>
      </w:r>
      <w:r w:rsidRPr="005D6ECE">
        <w:t xml:space="preserve"> para mantener la identidad espiritual, en lugar de l</w:t>
      </w:r>
      <w:r>
        <w:t>o</w:t>
      </w:r>
      <w:r w:rsidRPr="005D6ECE">
        <w:t xml:space="preserve"> mer</w:t>
      </w:r>
      <w:r>
        <w:t>o</w:t>
      </w:r>
      <w:r w:rsidRPr="005D6ECE">
        <w:t xml:space="preserve"> sexual. Estas expresiones pueden ser recibidas o no, dependiendo de la disposición y la aceptación de</w:t>
      </w:r>
      <w:r>
        <w:t xml:space="preserve"> </w:t>
      </w:r>
      <w:r w:rsidRPr="005D6ECE">
        <w:t>l</w:t>
      </w:r>
      <w:r>
        <w:t>a</w:t>
      </w:r>
      <w:r w:rsidRPr="005D6ECE">
        <w:t xml:space="preserve"> </w:t>
      </w:r>
      <w:r>
        <w:t>persona humana</w:t>
      </w:r>
      <w:r w:rsidRPr="005D6ECE">
        <w:t>.</w:t>
      </w:r>
    </w:p>
    <w:p w14:paraId="59233AF2" w14:textId="71643480" w:rsidR="00954AB2" w:rsidRPr="00B23E10" w:rsidRDefault="00AB395F" w:rsidP="00954AB2">
      <w:pPr>
        <w:pStyle w:val="Ttulo3"/>
      </w:pPr>
      <w:bookmarkStart w:id="22" w:name="_Toc192623765"/>
      <w:r>
        <w:t xml:space="preserve">El amor de </w:t>
      </w:r>
      <w:r w:rsidR="0032478F" w:rsidRPr="0032478F">
        <w:t xml:space="preserve">Dios </w:t>
      </w:r>
      <w:r w:rsidR="005D6ECE">
        <w:t>expresado</w:t>
      </w:r>
      <w:r w:rsidR="0032478F" w:rsidRPr="0032478F">
        <w:t xml:space="preserve"> en palabras</w:t>
      </w:r>
      <w:bookmarkEnd w:id="22"/>
    </w:p>
    <w:p w14:paraId="0ECB9FB6" w14:textId="343506C4" w:rsidR="00A57D3E" w:rsidRDefault="005D6ECE" w:rsidP="009B5562">
      <w:pPr>
        <w:pStyle w:val="Sinespaciado"/>
      </w:pPr>
      <w:r w:rsidRPr="005D6ECE">
        <w:t xml:space="preserve">El profundo amor de Dios por la creación se evidencia en su continua operación a lo largo de la historia para preservar una </w:t>
      </w:r>
      <w:r w:rsidRPr="00A57D3E">
        <w:rPr>
          <w:i/>
          <w:iCs/>
        </w:rPr>
        <w:t>Carta de Amor</w:t>
      </w:r>
      <w:r w:rsidRPr="005D6ECE">
        <w:t xml:space="preserve"> para la humanidad, recibida a través de la Palabra inspirada, la Biblia. Algunos pueden tener dificultades para encontrar un concepto coherente de un Dios redentor dentro de la Biblia</w:t>
      </w:r>
      <w:r w:rsidR="00A57D3E">
        <w:t xml:space="preserve">. </w:t>
      </w:r>
      <w:r w:rsidR="00A57D3E" w:rsidRPr="00EC789E">
        <w:rPr>
          <w:i/>
          <w:iCs/>
        </w:rPr>
        <w:t>Unos</w:t>
      </w:r>
      <w:r w:rsidRPr="005D6ECE">
        <w:t xml:space="preserve"> rechazan la revelación de Dios sustituyéndola por sus propias concepciones, mientras que </w:t>
      </w:r>
      <w:r w:rsidRPr="00EC789E">
        <w:rPr>
          <w:i/>
          <w:iCs/>
        </w:rPr>
        <w:t>otros</w:t>
      </w:r>
      <w:r w:rsidRPr="005D6ECE">
        <w:t xml:space="preserve"> prestan atención a la revelación </w:t>
      </w:r>
      <w:r w:rsidR="008A16E6">
        <w:t>divina de forma voluntaria</w:t>
      </w:r>
      <w:r w:rsidRPr="005D6ECE">
        <w:t xml:space="preserve">. </w:t>
      </w:r>
    </w:p>
    <w:p w14:paraId="0B803D24" w14:textId="3F631F4F" w:rsidR="005D6ECE" w:rsidRDefault="00A57D3E" w:rsidP="009B5562">
      <w:pPr>
        <w:pStyle w:val="Sinespaciado"/>
      </w:pPr>
      <w:r>
        <w:t>El primer</w:t>
      </w:r>
      <w:r w:rsidR="00EE3760">
        <w:t xml:space="preserve">o </w:t>
      </w:r>
      <w:r w:rsidR="005D6ECE" w:rsidRPr="005D6ECE">
        <w:t xml:space="preserve">conduce a la </w:t>
      </w:r>
      <w:r w:rsidR="00EC789E">
        <w:t>construcción</w:t>
      </w:r>
      <w:r w:rsidR="005D6ECE" w:rsidRPr="005D6ECE">
        <w:t xml:space="preserve"> de un ídolo, un dios disminuido moldeado a la imagen deseada por uno, distinto del Dios verdadero. Por el contrario, lo segundo invita a Dios a ser el alfarero</w:t>
      </w:r>
      <w:r w:rsidR="008A16E6">
        <w:t xml:space="preserve"> de nuestras vidas</w:t>
      </w:r>
      <w:r w:rsidR="005D6ECE" w:rsidRPr="005D6ECE">
        <w:t>, moldeando la creación según Su imagen (Jeremías 18:1-6). La disposición y la aceptación de escuchar las palabras de amor de Dios es el punto de partida para una correcta relación Creador-creación, evita así la confusión con respecto a la identidad sexual.</w:t>
      </w:r>
    </w:p>
    <w:p w14:paraId="0EB223C8" w14:textId="4D4D79B3" w:rsidR="00954AB2" w:rsidRDefault="00AB395F" w:rsidP="00954AB2">
      <w:pPr>
        <w:pStyle w:val="Ttulo3"/>
      </w:pPr>
      <w:bookmarkStart w:id="23" w:name="_Toc16344583"/>
      <w:bookmarkStart w:id="24" w:name="_Toc192623766"/>
      <w:r>
        <w:lastRenderedPageBreak/>
        <w:t xml:space="preserve">El amor de </w:t>
      </w:r>
      <w:r w:rsidR="0032478F">
        <w:t xml:space="preserve">Dios </w:t>
      </w:r>
      <w:r w:rsidR="00EE3760">
        <w:t>e</w:t>
      </w:r>
      <w:r w:rsidR="0032478F">
        <w:t>xpresa</w:t>
      </w:r>
      <w:r w:rsidR="00EE3760">
        <w:t>do</w:t>
      </w:r>
      <w:r w:rsidR="0032478F">
        <w:t xml:space="preserve"> en presencia</w:t>
      </w:r>
      <w:bookmarkEnd w:id="23"/>
      <w:bookmarkEnd w:id="24"/>
    </w:p>
    <w:p w14:paraId="57DFE5B7" w14:textId="77777777" w:rsidR="008A16E6" w:rsidRDefault="00EE3760" w:rsidP="009B5562">
      <w:pPr>
        <w:pStyle w:val="Sinespaciado"/>
      </w:pPr>
      <w:r w:rsidRPr="00EE3760">
        <w:t xml:space="preserve">Otra expresión del amor de Dios es su presencia en la creación. En contraste </w:t>
      </w:r>
      <w:r>
        <w:t>corrige</w:t>
      </w:r>
      <w:r w:rsidRPr="00EE3760">
        <w:t xml:space="preserve"> los conceptos cananeos del dios supremo </w:t>
      </w:r>
      <w:r w:rsidRPr="00EE3760">
        <w:rPr>
          <w:i/>
          <w:iCs/>
        </w:rPr>
        <w:t>El</w:t>
      </w:r>
      <w:r w:rsidRPr="00EE3760">
        <w:t>;</w:t>
      </w:r>
      <w:r w:rsidRPr="00EE3760">
        <w:rPr>
          <w:sz w:val="20"/>
          <w:szCs w:val="20"/>
          <w:vertAlign w:val="superscript"/>
        </w:rPr>
        <w:t xml:space="preserve"> </w:t>
      </w:r>
      <w:r w:rsidRPr="00BD20AE">
        <w:rPr>
          <w:sz w:val="20"/>
          <w:szCs w:val="20"/>
          <w:vertAlign w:val="superscript"/>
        </w:rPr>
        <w:footnoteReference w:id="11"/>
      </w:r>
      <w:r w:rsidRPr="0032478F">
        <w:t xml:space="preserve"> </w:t>
      </w:r>
      <w:r w:rsidRPr="00EE3760">
        <w:t>Yahvé demuestra una atención constante a la humanidad en lugar de ausentarse del mundo. Los ejemplos bíblicos abundan en el Antiguo Testamento</w:t>
      </w:r>
      <w:r>
        <w:t xml:space="preserve"> que experimentaron la presencia de Dios</w:t>
      </w:r>
      <w:r w:rsidRPr="00EE3760">
        <w:t xml:space="preserve">: Noé, José, Moisés, Josué, Samuel, David y otros. Las personas con antecedentes cristianos o católicos pueden tener dificultades para apreciar la importancia de la presencia de Dios con su pueblo. </w:t>
      </w:r>
    </w:p>
    <w:p w14:paraId="5E386CFD" w14:textId="198FCFBD" w:rsidR="00EE3760" w:rsidRDefault="00EE3760" w:rsidP="008A16E6">
      <w:pPr>
        <w:pStyle w:val="Sinespaciado"/>
      </w:pPr>
      <w:r w:rsidRPr="00EE3760">
        <w:t>Los análisis de las mitologías de las tribus de todo el mundo revelan un sorprendente consenso en el reconocimiento de un dios creador que se apartó de la creación y ya no interactúa con ella,</w:t>
      </w:r>
      <w:r w:rsidRPr="00BD20AE">
        <w:rPr>
          <w:sz w:val="20"/>
          <w:szCs w:val="20"/>
          <w:vertAlign w:val="superscript"/>
        </w:rPr>
        <w:footnoteReference w:id="12"/>
      </w:r>
      <w:r w:rsidRPr="00BD20AE">
        <w:rPr>
          <w:sz w:val="20"/>
          <w:szCs w:val="20"/>
        </w:rPr>
        <w:t xml:space="preserve"> </w:t>
      </w:r>
      <w:r>
        <w:t>por dar lugar</w:t>
      </w:r>
      <w:r w:rsidRPr="00EE3760">
        <w:t xml:space="preserve"> a un panteón de dioses menores para abordar las necesidades diarias.</w:t>
      </w:r>
      <w:r w:rsidR="008A16E6">
        <w:t xml:space="preserve"> </w:t>
      </w:r>
      <w:r w:rsidRPr="00EE3760">
        <w:t xml:space="preserve">La verdadera cercanía de Dios con la creación se expresa perfectamente: </w:t>
      </w:r>
      <w:r w:rsidRPr="0032478F">
        <w:t>“Porque los ojos de Jehová contemplan toda la tierra, para mostrar</w:t>
      </w:r>
      <w:r>
        <w:t xml:space="preserve"> el</w:t>
      </w:r>
      <w:r w:rsidRPr="0032478F">
        <w:t xml:space="preserve"> poder a favor de los que tienen corazón perfecto para con él</w:t>
      </w:r>
      <w:r>
        <w:t>”</w:t>
      </w:r>
      <w:r w:rsidRPr="00EE3760">
        <w:t xml:space="preserve"> (2 Crónicas 16:9). El apóstol Pablo afirma que “no está lejos de ninguno de nosotros” (Hechos 17:27). Así, el amor de Dios se demuestra en su presencia cercana a la humanidad, que define y fortalece la identidad sexual.</w:t>
      </w:r>
    </w:p>
    <w:p w14:paraId="19DFB6AD" w14:textId="3EBE1A35" w:rsidR="0032478F" w:rsidRDefault="00AB395F" w:rsidP="00462952">
      <w:pPr>
        <w:pStyle w:val="Ttulo3"/>
      </w:pPr>
      <w:bookmarkStart w:id="25" w:name="_Toc16344584"/>
      <w:bookmarkStart w:id="26" w:name="_Toc192623767"/>
      <w:r>
        <w:t xml:space="preserve">El amor de </w:t>
      </w:r>
      <w:r w:rsidR="00462952">
        <w:t>Dios expresa</w:t>
      </w:r>
      <w:r w:rsidR="006A78E9">
        <w:t>do</w:t>
      </w:r>
      <w:r>
        <w:t xml:space="preserve"> </w:t>
      </w:r>
      <w:r w:rsidR="00462952">
        <w:t>en dones y regalos</w:t>
      </w:r>
      <w:bookmarkEnd w:id="25"/>
      <w:bookmarkEnd w:id="26"/>
    </w:p>
    <w:p w14:paraId="1A59030D" w14:textId="77777777" w:rsidR="006A78E9" w:rsidRDefault="006A78E9" w:rsidP="00872C24">
      <w:pPr>
        <w:pStyle w:val="Sinespaciado"/>
      </w:pPr>
      <w:r w:rsidRPr="006A78E9">
        <w:t xml:space="preserve">Los dones de Dios a la humanidad son abundantes y diversos: el aliento de vida (Isaías 42:5), la capacidad de hablar (Éxodo 4:11), la sabiduría (Proverbios 2:6), la fuerza física (Jueces 16:7) y la provisión de alimento (Isaías 55:10). Además, el Espíritu Santo capacita a las personas </w:t>
      </w:r>
      <w:r w:rsidRPr="006A78E9">
        <w:lastRenderedPageBreak/>
        <w:t xml:space="preserve">para la artesanía (Éxodo 31:2-5) y, en Cristo, proporciona tres roles de liderazgo para el pueblo de Dios: Profeta, Sacerdote y Rey. </w:t>
      </w:r>
    </w:p>
    <w:p w14:paraId="60E7241E" w14:textId="2211565D" w:rsidR="006A78E9" w:rsidRDefault="006A78E9" w:rsidP="00872C24">
      <w:pPr>
        <w:pStyle w:val="Sinespaciado"/>
      </w:pPr>
      <w:r w:rsidRPr="006A78E9">
        <w:t xml:space="preserve">Todos estos dones se basan en la relación entre Dios como Creador y Su creación. La sexualidad, como parte de estos buenos dones, asegura la </w:t>
      </w:r>
      <w:r w:rsidR="008A16E6">
        <w:t>reproduc</w:t>
      </w:r>
      <w:r w:rsidRPr="006A78E9">
        <w:t xml:space="preserve">ción </w:t>
      </w:r>
      <w:r w:rsidR="008A16E6">
        <w:t>en</w:t>
      </w:r>
      <w:r w:rsidRPr="006A78E9">
        <w:t xml:space="preserve"> la creación (Génesis 1:28) y el disfrute </w:t>
      </w:r>
      <w:r w:rsidR="008A16E6">
        <w:t>en el</w:t>
      </w:r>
      <w:r w:rsidRPr="006A78E9">
        <w:t xml:space="preserve"> matrimonio (Cantar de los Cantares). Dios proporcionó la identidad sexual como un don, y el don más significativo de todos</w:t>
      </w:r>
      <w:r w:rsidR="0028699E">
        <w:t>,</w:t>
      </w:r>
      <w:r w:rsidRPr="006A78E9">
        <w:t xml:space="preserve"> fue </w:t>
      </w:r>
      <w:r w:rsidR="0028699E">
        <w:t xml:space="preserve">el </w:t>
      </w:r>
      <w:r w:rsidR="0028699E" w:rsidRPr="006A78E9">
        <w:t>libre</w:t>
      </w:r>
      <w:r w:rsidR="0028699E">
        <w:t xml:space="preserve"> albedrio;</w:t>
      </w:r>
      <w:r w:rsidRPr="006A78E9">
        <w:t xml:space="preserve"> la capacidad de decidir qué hacer con este don sexual, si usarlo para honra o deshonra.</w:t>
      </w:r>
    </w:p>
    <w:p w14:paraId="7C1297B6" w14:textId="7EEE694C" w:rsidR="00462952" w:rsidRDefault="00AB395F" w:rsidP="00462952">
      <w:pPr>
        <w:pStyle w:val="Ttulo3"/>
      </w:pPr>
      <w:bookmarkStart w:id="27" w:name="_Toc16344585"/>
      <w:bookmarkStart w:id="28" w:name="_Hlk44505287"/>
      <w:bookmarkStart w:id="29" w:name="_Toc192623768"/>
      <w:r>
        <w:t xml:space="preserve">El amor de </w:t>
      </w:r>
      <w:r w:rsidR="00462952">
        <w:t>Dios expresa</w:t>
      </w:r>
      <w:r w:rsidR="001416CA">
        <w:t>do</w:t>
      </w:r>
      <w:r w:rsidR="00462952">
        <w:t xml:space="preserve"> en límites</w:t>
      </w:r>
      <w:bookmarkEnd w:id="27"/>
      <w:bookmarkEnd w:id="29"/>
    </w:p>
    <w:p w14:paraId="4BACC311" w14:textId="0AEE9409" w:rsidR="001416CA" w:rsidRPr="001416CA" w:rsidRDefault="001416CA" w:rsidP="001416CA">
      <w:pPr>
        <w:ind w:firstLine="720"/>
        <w:rPr>
          <w:rFonts w:eastAsia="Calibri" w:cs="Arial"/>
          <w:lang w:val="es-DO"/>
        </w:rPr>
      </w:pPr>
      <w:bookmarkStart w:id="30" w:name="_Hlk191566255"/>
      <w:r w:rsidRPr="001416CA">
        <w:rPr>
          <w:rFonts w:eastAsia="Calibri" w:cs="Arial"/>
          <w:lang w:val="es-DO"/>
        </w:rPr>
        <w:t>El amor de Dios hacia su creación tiene límites. Al haber dotado a la humanidad la capacidad de elegir entre el bien y el mal, Dios establece estos límites para po</w:t>
      </w:r>
      <w:r>
        <w:rPr>
          <w:rFonts w:eastAsia="Calibri" w:cs="Arial"/>
          <w:lang w:val="es-DO"/>
        </w:rPr>
        <w:t>der</w:t>
      </w:r>
      <w:r w:rsidRPr="001416CA">
        <w:rPr>
          <w:rFonts w:eastAsia="Calibri" w:cs="Arial"/>
          <w:lang w:val="es-DO"/>
        </w:rPr>
        <w:t xml:space="preserve"> disfrutar sanamente de los dones que nos ha otorgado. Thomas </w:t>
      </w:r>
      <w:proofErr w:type="spellStart"/>
      <w:r w:rsidRPr="001416CA">
        <w:rPr>
          <w:rFonts w:eastAsia="Calibri" w:cs="Arial"/>
          <w:lang w:val="es-DO"/>
        </w:rPr>
        <w:t>Schreiner</w:t>
      </w:r>
      <w:proofErr w:type="spellEnd"/>
      <w:r w:rsidRPr="001416CA">
        <w:rPr>
          <w:rFonts w:eastAsia="Calibri" w:cs="Arial"/>
          <w:lang w:val="es-DO"/>
        </w:rPr>
        <w:t xml:space="preserve"> describe estos límites </w:t>
      </w:r>
      <w:r w:rsidR="00A646CF">
        <w:rPr>
          <w:rFonts w:eastAsia="Calibri" w:cs="Arial"/>
          <w:lang w:val="es-DO"/>
        </w:rPr>
        <w:t>con</w:t>
      </w:r>
      <w:r w:rsidRPr="001416CA">
        <w:rPr>
          <w:rFonts w:eastAsia="Calibri" w:cs="Arial"/>
          <w:lang w:val="es-DO"/>
        </w:rPr>
        <w:t xml:space="preserve"> relación </w:t>
      </w:r>
      <w:r w:rsidR="00A646CF">
        <w:rPr>
          <w:rFonts w:eastAsia="Calibri" w:cs="Arial"/>
          <w:lang w:val="es-DO"/>
        </w:rPr>
        <w:t>a</w:t>
      </w:r>
      <w:r w:rsidRPr="001416CA">
        <w:rPr>
          <w:rFonts w:eastAsia="Calibri" w:cs="Arial"/>
          <w:lang w:val="es-DO"/>
        </w:rPr>
        <w:t xml:space="preserve"> la sexualidad como “advertencias expresadas del corazón de amor de Dios para nosotros”.</w:t>
      </w:r>
      <w:r w:rsidRPr="001416CA">
        <w:rPr>
          <w:rFonts w:eastAsia="Calibri" w:cs="Arial"/>
          <w:sz w:val="20"/>
          <w:szCs w:val="20"/>
          <w:vertAlign w:val="superscript"/>
          <w:lang w:val="es-DO"/>
        </w:rPr>
        <w:footnoteReference w:id="13"/>
      </w:r>
      <w:r w:rsidRPr="001416CA">
        <w:rPr>
          <w:rFonts w:eastAsia="Calibri" w:cs="Arial"/>
          <w:sz w:val="20"/>
          <w:szCs w:val="20"/>
          <w:lang w:val="es-DO"/>
        </w:rPr>
        <w:t xml:space="preserve"> </w:t>
      </w:r>
      <w:r w:rsidRPr="001416CA">
        <w:rPr>
          <w:rFonts w:eastAsia="Calibri" w:cs="Arial"/>
          <w:lang w:val="es-DO"/>
        </w:rPr>
        <w:t xml:space="preserve">Esto confirma que Dios no eliminó el libre albedrío, sino que, junto con </w:t>
      </w:r>
      <w:r w:rsidR="00A646CF">
        <w:rPr>
          <w:rFonts w:eastAsia="Calibri" w:cs="Arial"/>
          <w:lang w:val="es-DO"/>
        </w:rPr>
        <w:t xml:space="preserve">las </w:t>
      </w:r>
      <w:r w:rsidRPr="001416CA">
        <w:rPr>
          <w:rFonts w:eastAsia="Calibri" w:cs="Arial"/>
          <w:lang w:val="es-DO"/>
        </w:rPr>
        <w:t>enseñanzas, instituyó límites para guiar el regalo de la sexualidad hacia el mayor beneficio personal y comunitario. Estos beneficios se ilustran a través de las siguientes analogías.</w:t>
      </w:r>
    </w:p>
    <w:p w14:paraId="3DC43E5D" w14:textId="77777777" w:rsidR="001416CA" w:rsidRPr="001416CA" w:rsidRDefault="001416CA" w:rsidP="001416CA">
      <w:pPr>
        <w:keepNext/>
        <w:keepLines/>
        <w:spacing w:before="120" w:after="300" w:line="240" w:lineRule="auto"/>
        <w:outlineLvl w:val="3"/>
        <w:rPr>
          <w:rFonts w:eastAsia="Times New Roman" w:cs="Times New Roman"/>
          <w:bCs/>
          <w:i/>
          <w:iCs/>
        </w:rPr>
      </w:pPr>
      <w:bookmarkStart w:id="31" w:name="_Toc192623769"/>
      <w:r w:rsidRPr="001416CA">
        <w:rPr>
          <w:rFonts w:eastAsia="Times New Roman" w:cs="Times New Roman"/>
          <w:bCs/>
          <w:i/>
          <w:iCs/>
        </w:rPr>
        <w:t>El agua, analogía de la pureza sexual</w:t>
      </w:r>
      <w:bookmarkEnd w:id="31"/>
    </w:p>
    <w:p w14:paraId="2C9951CC" w14:textId="77777777" w:rsidR="001416CA" w:rsidRPr="001416CA" w:rsidRDefault="001416CA" w:rsidP="001416CA">
      <w:pPr>
        <w:ind w:firstLine="720"/>
        <w:rPr>
          <w:rFonts w:eastAsia="Calibri" w:cs="Arial"/>
          <w:lang w:val="es-DO"/>
        </w:rPr>
      </w:pPr>
      <w:r w:rsidRPr="001416CA">
        <w:rPr>
          <w:rFonts w:eastAsia="Calibri" w:cs="Arial"/>
          <w:lang w:val="es-DO"/>
        </w:rPr>
        <w:t>La pureza y la fidelidad matrimonial se simbolizan mediante la valoración del agua en el contexto del Medio Oriente desértico. Como lo expresa el sabio Salomón:</w:t>
      </w:r>
    </w:p>
    <w:p w14:paraId="10E3DB0D" w14:textId="77777777" w:rsidR="001416CA" w:rsidRPr="001416CA" w:rsidRDefault="001416CA" w:rsidP="001416CA">
      <w:pPr>
        <w:spacing w:after="300" w:line="240" w:lineRule="auto"/>
        <w:ind w:left="737" w:right="4"/>
        <w:rPr>
          <w:rFonts w:eastAsia="Times New Roman" w:cs="Arial"/>
          <w:b/>
          <w:bCs/>
          <w:iCs/>
          <w:color w:val="000000"/>
          <w:vertAlign w:val="superscript"/>
          <w:lang w:val="es-DO"/>
        </w:rPr>
      </w:pPr>
      <w:r w:rsidRPr="001416CA">
        <w:rPr>
          <w:rFonts w:eastAsia="Times New Roman" w:cs="Arial"/>
          <w:iCs/>
          <w:color w:val="000000"/>
          <w:lang w:val="es-DO"/>
        </w:rPr>
        <w:t xml:space="preserve">Bebe </w:t>
      </w:r>
      <w:r w:rsidRPr="001416CA">
        <w:rPr>
          <w:rFonts w:eastAsia="Times New Roman" w:cs="Arial"/>
          <w:i/>
          <w:color w:val="000000"/>
          <w:lang w:val="es-DO"/>
        </w:rPr>
        <w:t>el agua</w:t>
      </w:r>
      <w:r w:rsidRPr="001416CA">
        <w:rPr>
          <w:rFonts w:eastAsia="Times New Roman" w:cs="Arial"/>
          <w:iCs/>
          <w:color w:val="000000"/>
          <w:lang w:val="es-DO"/>
        </w:rPr>
        <w:t xml:space="preserve"> de tu misma cisterna,</w:t>
      </w:r>
      <w:r w:rsidRPr="001416CA">
        <w:rPr>
          <w:rFonts w:eastAsia="Calibri" w:cs="Arial"/>
          <w:iCs/>
          <w:color w:val="000000"/>
          <w:lang w:val="es-BO"/>
        </w:rPr>
        <w:br/>
      </w:r>
      <w:r w:rsidRPr="001416CA">
        <w:rPr>
          <w:rFonts w:eastAsia="Times New Roman" w:cs="Arial"/>
          <w:iCs/>
          <w:color w:val="000000"/>
          <w:lang w:val="es-DO"/>
        </w:rPr>
        <w:t>Y los raudales de tu propio pozo.</w:t>
      </w:r>
      <w:r w:rsidRPr="001416CA">
        <w:rPr>
          <w:rFonts w:eastAsia="Times New Roman" w:cs="Arial"/>
          <w:iCs/>
          <w:color w:val="000000"/>
          <w:lang w:val="es-DO"/>
        </w:rPr>
        <w:br/>
        <w:t>¿Se derramarán tus fuentes por las calles,</w:t>
      </w:r>
      <w:r w:rsidRPr="001416CA">
        <w:rPr>
          <w:rFonts w:eastAsia="Calibri" w:cs="Arial"/>
          <w:iCs/>
          <w:color w:val="000000"/>
          <w:lang w:val="es-BO"/>
        </w:rPr>
        <w:br/>
      </w:r>
      <w:r w:rsidRPr="001416CA">
        <w:rPr>
          <w:rFonts w:eastAsia="Times New Roman" w:cs="Arial"/>
          <w:iCs/>
          <w:color w:val="000000"/>
          <w:lang w:val="es-DO"/>
        </w:rPr>
        <w:t>Y tus corrientes de aguas por las plazas?</w:t>
      </w:r>
      <w:r w:rsidRPr="001416CA">
        <w:rPr>
          <w:rFonts w:eastAsia="Times New Roman" w:cs="Arial"/>
          <w:iCs/>
          <w:color w:val="000000"/>
          <w:lang w:val="es-DO"/>
        </w:rPr>
        <w:br/>
      </w:r>
      <w:r w:rsidRPr="001416CA">
        <w:rPr>
          <w:rFonts w:eastAsia="Times New Roman" w:cs="Arial"/>
          <w:iCs/>
          <w:color w:val="000000"/>
          <w:lang w:val="es-DO"/>
        </w:rPr>
        <w:lastRenderedPageBreak/>
        <w:t>Sean para ti solo,</w:t>
      </w:r>
      <w:r w:rsidRPr="001416CA">
        <w:rPr>
          <w:rFonts w:eastAsia="Calibri" w:cs="Arial"/>
          <w:iCs/>
          <w:color w:val="000000"/>
          <w:lang w:val="es-BO"/>
        </w:rPr>
        <w:br/>
      </w:r>
      <w:r w:rsidRPr="001416CA">
        <w:rPr>
          <w:rFonts w:eastAsia="Times New Roman" w:cs="Arial"/>
          <w:iCs/>
          <w:color w:val="000000"/>
          <w:lang w:val="es-DO"/>
        </w:rPr>
        <w:t>Y no para los extraños contigo.</w:t>
      </w:r>
      <w:r w:rsidRPr="001416CA">
        <w:rPr>
          <w:rFonts w:eastAsia="Times New Roman" w:cs="Arial"/>
          <w:iCs/>
          <w:color w:val="000000"/>
          <w:lang w:val="es-DO"/>
        </w:rPr>
        <w:br/>
        <w:t xml:space="preserve">Sea bendito </w:t>
      </w:r>
      <w:r w:rsidRPr="001416CA">
        <w:rPr>
          <w:rFonts w:eastAsia="Times New Roman" w:cs="Arial"/>
          <w:i/>
          <w:color w:val="000000"/>
          <w:lang w:val="es-DO"/>
        </w:rPr>
        <w:t xml:space="preserve">tu manantial </w:t>
      </w:r>
      <w:r w:rsidRPr="001416CA">
        <w:rPr>
          <w:rFonts w:eastAsia="Times New Roman" w:cs="Arial"/>
          <w:iCs/>
          <w:color w:val="000000"/>
          <w:lang w:val="es-DO"/>
        </w:rPr>
        <w:t>[cursivas añadidas],</w:t>
      </w:r>
      <w:r w:rsidRPr="001416CA">
        <w:rPr>
          <w:rFonts w:eastAsia="Calibri" w:cs="Arial"/>
          <w:iCs/>
          <w:color w:val="000000"/>
          <w:lang w:val="es-BO"/>
        </w:rPr>
        <w:br/>
      </w:r>
      <w:r w:rsidRPr="001416CA">
        <w:rPr>
          <w:rFonts w:eastAsia="Times New Roman" w:cs="Arial"/>
          <w:iCs/>
          <w:color w:val="000000"/>
          <w:lang w:val="es-DO"/>
        </w:rPr>
        <w:t>Y alégrate con la mujer de tu juventud,</w:t>
      </w:r>
      <w:r w:rsidRPr="001416CA">
        <w:rPr>
          <w:rFonts w:eastAsia="Times New Roman" w:cs="Arial"/>
          <w:iCs/>
          <w:color w:val="000000"/>
          <w:lang w:val="es-DO"/>
        </w:rPr>
        <w:br/>
        <w:t>Como cierva amada y graciosa gacela.</w:t>
      </w:r>
      <w:r w:rsidRPr="001416CA">
        <w:rPr>
          <w:rFonts w:eastAsia="Calibri" w:cs="Arial"/>
          <w:iCs/>
          <w:color w:val="000000"/>
          <w:lang w:val="es-BO"/>
        </w:rPr>
        <w:br/>
      </w:r>
      <w:r w:rsidRPr="001416CA">
        <w:rPr>
          <w:rFonts w:eastAsia="Times New Roman" w:cs="Arial"/>
          <w:iCs/>
          <w:color w:val="000000"/>
          <w:lang w:val="es-DO"/>
        </w:rPr>
        <w:t>Sus caricias te satisfagan en todo tiempo,</w:t>
      </w:r>
      <w:r w:rsidRPr="001416CA">
        <w:rPr>
          <w:rFonts w:eastAsia="Calibri" w:cs="Arial"/>
          <w:iCs/>
          <w:color w:val="000000"/>
          <w:lang w:val="es-BO"/>
        </w:rPr>
        <w:br/>
      </w:r>
      <w:r w:rsidRPr="001416CA">
        <w:rPr>
          <w:rFonts w:eastAsia="Times New Roman" w:cs="Arial"/>
          <w:iCs/>
          <w:color w:val="000000"/>
          <w:lang w:val="es-DO"/>
        </w:rPr>
        <w:t>Y en su amor recréate siempre</w:t>
      </w:r>
      <w:r w:rsidRPr="001416CA">
        <w:rPr>
          <w:rFonts w:eastAsia="Calibri" w:cs="Arial"/>
          <w:iCs/>
          <w:color w:val="000000"/>
          <w:lang w:val="es-BO"/>
        </w:rPr>
        <w:t xml:space="preserve"> (Proverbios 5:15-19).</w:t>
      </w:r>
    </w:p>
    <w:p w14:paraId="10573055" w14:textId="43B8C5B5" w:rsidR="001416CA" w:rsidRPr="001416CA" w:rsidRDefault="001416CA" w:rsidP="001416CA">
      <w:pPr>
        <w:ind w:firstLine="720"/>
        <w:rPr>
          <w:rFonts w:eastAsia="Calibri" w:cs="Arial"/>
          <w:lang w:val="es-DO"/>
        </w:rPr>
      </w:pPr>
      <w:r w:rsidRPr="001416CA">
        <w:rPr>
          <w:rFonts w:eastAsia="Calibri" w:cs="Arial"/>
          <w:lang w:val="es-DO"/>
        </w:rPr>
        <w:t xml:space="preserve">Desde la perspectiva divina, esta exhortación presenta la sexualidad como una fuente que debe ser cuidada, ya que su contenido es precioso. Además, resalta la importancia de que la sexualidad sea compartida exclusivamente </w:t>
      </w:r>
      <w:r w:rsidR="00F752C9">
        <w:rPr>
          <w:rFonts w:eastAsia="Calibri" w:cs="Arial"/>
          <w:lang w:val="es-DO"/>
        </w:rPr>
        <w:t>dentro del matrimonio</w:t>
      </w:r>
      <w:r w:rsidRPr="001416CA">
        <w:rPr>
          <w:rFonts w:eastAsia="Calibri" w:cs="Arial"/>
          <w:lang w:val="es-DO"/>
        </w:rPr>
        <w:t xml:space="preserve">, </w:t>
      </w:r>
      <w:r w:rsidR="00F752C9">
        <w:rPr>
          <w:rFonts w:eastAsia="Calibri" w:cs="Arial"/>
          <w:lang w:val="es-DO"/>
        </w:rPr>
        <w:t xml:space="preserve">al </w:t>
      </w:r>
      <w:r w:rsidRPr="001416CA">
        <w:rPr>
          <w:rFonts w:eastAsia="Calibri" w:cs="Arial"/>
          <w:lang w:val="es-DO"/>
        </w:rPr>
        <w:t>promov</w:t>
      </w:r>
      <w:r w:rsidR="00F752C9">
        <w:rPr>
          <w:rFonts w:eastAsia="Calibri" w:cs="Arial"/>
          <w:lang w:val="es-DO"/>
        </w:rPr>
        <w:t>er</w:t>
      </w:r>
      <w:r w:rsidRPr="001416CA">
        <w:rPr>
          <w:rFonts w:eastAsia="Calibri" w:cs="Arial"/>
          <w:lang w:val="es-DO"/>
        </w:rPr>
        <w:t xml:space="preserve"> el compromiso y la </w:t>
      </w:r>
      <w:r w:rsidR="00F752C9">
        <w:rPr>
          <w:rFonts w:eastAsia="Calibri" w:cs="Arial"/>
          <w:lang w:val="es-DO"/>
        </w:rPr>
        <w:t>satisfacción</w:t>
      </w:r>
      <w:r w:rsidRPr="001416CA">
        <w:rPr>
          <w:rFonts w:eastAsia="Calibri" w:cs="Arial"/>
          <w:lang w:val="es-DO"/>
        </w:rPr>
        <w:t xml:space="preserve"> mutua. En términos sencillos, Dios advierte que </w:t>
      </w:r>
      <w:r w:rsidRPr="001416CA">
        <w:rPr>
          <w:rFonts w:eastAsia="Calibri" w:cs="Arial"/>
          <w:i/>
          <w:iCs/>
          <w:lang w:val="es-DO"/>
        </w:rPr>
        <w:t>la sexualidad es de alto valor, por lo tanto, debe protegerse y mantenerse dentro de ciertos límites</w:t>
      </w:r>
      <w:r w:rsidRPr="001416CA">
        <w:rPr>
          <w:rFonts w:eastAsia="Calibri" w:cs="Arial"/>
          <w:lang w:val="es-DO"/>
        </w:rPr>
        <w:t>.</w:t>
      </w:r>
    </w:p>
    <w:p w14:paraId="7BE5DF9A" w14:textId="77777777" w:rsidR="001416CA" w:rsidRPr="001416CA" w:rsidRDefault="001416CA" w:rsidP="001416CA">
      <w:pPr>
        <w:keepNext/>
        <w:keepLines/>
        <w:spacing w:before="120" w:after="300" w:line="240" w:lineRule="auto"/>
        <w:outlineLvl w:val="3"/>
        <w:rPr>
          <w:rFonts w:eastAsia="Times New Roman" w:cs="Times New Roman"/>
          <w:bCs/>
          <w:i/>
          <w:iCs/>
        </w:rPr>
      </w:pPr>
      <w:bookmarkStart w:id="32" w:name="_Toc192623770"/>
      <w:r w:rsidRPr="001416CA">
        <w:rPr>
          <w:rFonts w:eastAsia="Times New Roman" w:cs="Times New Roman"/>
          <w:bCs/>
          <w:i/>
          <w:iCs/>
        </w:rPr>
        <w:t>El fuego, analogía del peligro sexual</w:t>
      </w:r>
      <w:bookmarkEnd w:id="32"/>
    </w:p>
    <w:p w14:paraId="311B5B6C" w14:textId="77777777" w:rsidR="00F752C9" w:rsidRDefault="001416CA" w:rsidP="001416CA">
      <w:pPr>
        <w:ind w:firstLine="720"/>
        <w:rPr>
          <w:rFonts w:eastAsia="Calibri" w:cs="Arial"/>
          <w:lang w:val="es-DO"/>
        </w:rPr>
      </w:pPr>
      <w:r w:rsidRPr="001416CA">
        <w:rPr>
          <w:rFonts w:eastAsia="Calibri" w:cs="Arial"/>
          <w:lang w:val="es-DO"/>
        </w:rPr>
        <w:t xml:space="preserve">En cuanto al uso adecuado de la sexualidad, la advertencia divina es clara: “¿Tomará el hombre </w:t>
      </w:r>
      <w:r w:rsidRPr="001416CA">
        <w:rPr>
          <w:rFonts w:eastAsia="Calibri" w:cs="Arial"/>
          <w:i/>
          <w:iCs/>
          <w:lang w:val="es-DO"/>
        </w:rPr>
        <w:t>fuego</w:t>
      </w:r>
      <w:r w:rsidRPr="001416CA">
        <w:rPr>
          <w:rFonts w:eastAsia="Calibri" w:cs="Arial"/>
          <w:lang w:val="es-DO"/>
        </w:rPr>
        <w:t xml:space="preserve"> en su seno sin que sus vestidos ardan? ¿Andará el hombre sobre </w:t>
      </w:r>
      <w:r w:rsidRPr="001416CA">
        <w:rPr>
          <w:rFonts w:eastAsia="Calibri" w:cs="Arial"/>
          <w:i/>
          <w:iCs/>
          <w:lang w:val="es-DO"/>
        </w:rPr>
        <w:t>brasas</w:t>
      </w:r>
      <w:r w:rsidRPr="001416CA">
        <w:rPr>
          <w:rFonts w:eastAsia="Calibri" w:cs="Arial"/>
          <w:lang w:val="es-DO"/>
        </w:rPr>
        <w:t xml:space="preserve"> sin que sus pies se quemen?” (Proverbios 6:27-28). Esta metáfora se comprende mejor al comparar el fuego con su uso en el hogar: bien manejado, puede proporcionar calor, luz y cocinar deliciosas comidas. Sin embargo, </w:t>
      </w:r>
      <w:r w:rsidR="00F752C9">
        <w:rPr>
          <w:rFonts w:eastAsia="Calibri" w:cs="Arial"/>
          <w:lang w:val="es-DO"/>
        </w:rPr>
        <w:t xml:space="preserve">el mal uso o </w:t>
      </w:r>
      <w:r w:rsidRPr="001416CA">
        <w:rPr>
          <w:rFonts w:eastAsia="Calibri" w:cs="Arial"/>
          <w:lang w:val="es-DO"/>
        </w:rPr>
        <w:t xml:space="preserve">fuera de control, puede quemar al individuo y destruir su hogar. </w:t>
      </w:r>
    </w:p>
    <w:p w14:paraId="3CC01606" w14:textId="657BE6A4" w:rsidR="001416CA" w:rsidRPr="001416CA" w:rsidRDefault="001416CA" w:rsidP="001416CA">
      <w:pPr>
        <w:ind w:firstLine="720"/>
        <w:rPr>
          <w:rFonts w:eastAsia="Calibri" w:cs="Arial"/>
          <w:lang w:val="es-DO"/>
        </w:rPr>
      </w:pPr>
      <w:r w:rsidRPr="001416CA">
        <w:rPr>
          <w:rFonts w:eastAsia="Calibri" w:cs="Arial"/>
          <w:lang w:val="es-DO"/>
        </w:rPr>
        <w:t>De manera similar, “Dios quiere ser nuestro proveedor [paz, confianza, intimidad…] y nuestro protector [culpa, inseguridad, infecciones…]”</w:t>
      </w:r>
      <w:r w:rsidRPr="001416CA">
        <w:rPr>
          <w:rFonts w:eastAsia="Calibri" w:cs="Arial"/>
          <w:sz w:val="20"/>
          <w:szCs w:val="20"/>
          <w:vertAlign w:val="superscript"/>
          <w:lang w:val="es-DO"/>
        </w:rPr>
        <w:footnoteReference w:id="14"/>
      </w:r>
      <w:r w:rsidRPr="001416CA">
        <w:rPr>
          <w:rFonts w:eastAsia="Calibri" w:cs="Arial"/>
          <w:sz w:val="20"/>
          <w:szCs w:val="20"/>
          <w:lang w:val="es-DO"/>
        </w:rPr>
        <w:t xml:space="preserve"> </w:t>
      </w:r>
      <w:r w:rsidRPr="001416CA">
        <w:rPr>
          <w:rFonts w:eastAsia="Calibri" w:cs="Arial"/>
          <w:lang w:val="es-DO"/>
        </w:rPr>
        <w:t xml:space="preserve">de los peligros sexuales. En otras palabras, Dios advierte que </w:t>
      </w:r>
      <w:r w:rsidRPr="001416CA">
        <w:rPr>
          <w:rFonts w:eastAsia="Calibri" w:cs="Arial"/>
          <w:i/>
          <w:iCs/>
          <w:lang w:val="es-DO"/>
        </w:rPr>
        <w:t>el uso irresponsable de la sexualidad puede causar sufrimiento</w:t>
      </w:r>
      <w:r w:rsidR="00F752C9">
        <w:rPr>
          <w:rFonts w:eastAsia="Calibri" w:cs="Arial"/>
          <w:i/>
          <w:iCs/>
          <w:lang w:val="es-DO"/>
        </w:rPr>
        <w:t xml:space="preserve"> y angustia</w:t>
      </w:r>
      <w:r w:rsidRPr="001416CA">
        <w:rPr>
          <w:rFonts w:eastAsia="Calibri" w:cs="Arial"/>
          <w:i/>
          <w:iCs/>
          <w:lang w:val="es-DO"/>
        </w:rPr>
        <w:t xml:space="preserve">, por lo que debe </w:t>
      </w:r>
      <w:r w:rsidR="00F752C9" w:rsidRPr="001416CA">
        <w:rPr>
          <w:rFonts w:eastAsia="Calibri" w:cs="Arial"/>
          <w:i/>
          <w:iCs/>
          <w:lang w:val="es-DO"/>
        </w:rPr>
        <w:t>uti</w:t>
      </w:r>
      <w:r w:rsidR="00F752C9">
        <w:rPr>
          <w:rFonts w:eastAsia="Calibri" w:cs="Arial"/>
          <w:i/>
          <w:iCs/>
          <w:lang w:val="es-DO"/>
        </w:rPr>
        <w:t xml:space="preserve">lizarse </w:t>
      </w:r>
      <w:r w:rsidRPr="001416CA">
        <w:rPr>
          <w:rFonts w:eastAsia="Calibri" w:cs="Arial"/>
          <w:i/>
          <w:iCs/>
          <w:lang w:val="es-DO"/>
        </w:rPr>
        <w:t>con mucho cuidado.</w:t>
      </w:r>
    </w:p>
    <w:p w14:paraId="3019C06B" w14:textId="77777777" w:rsidR="001416CA" w:rsidRPr="001416CA" w:rsidRDefault="001416CA" w:rsidP="001416CA">
      <w:pPr>
        <w:keepNext/>
        <w:keepLines/>
        <w:spacing w:before="120" w:after="300" w:line="240" w:lineRule="auto"/>
        <w:outlineLvl w:val="3"/>
        <w:rPr>
          <w:rFonts w:eastAsia="Times New Roman" w:cs="Times New Roman"/>
          <w:bCs/>
          <w:i/>
          <w:iCs/>
        </w:rPr>
      </w:pPr>
      <w:bookmarkStart w:id="33" w:name="_Toc192623771"/>
      <w:r w:rsidRPr="001416CA">
        <w:rPr>
          <w:rFonts w:eastAsia="Times New Roman" w:cs="Times New Roman"/>
          <w:bCs/>
          <w:i/>
          <w:iCs/>
        </w:rPr>
        <w:lastRenderedPageBreak/>
        <w:t>La idolatría, analogía de la infidelidad sexual</w:t>
      </w:r>
      <w:bookmarkEnd w:id="33"/>
    </w:p>
    <w:p w14:paraId="66F79359" w14:textId="77777777" w:rsidR="001416CA" w:rsidRPr="001416CA" w:rsidRDefault="001416CA" w:rsidP="001416CA">
      <w:pPr>
        <w:ind w:firstLine="720"/>
        <w:rPr>
          <w:rFonts w:eastAsia="Calibri" w:cs="Arial"/>
          <w:lang w:val="es-DO"/>
        </w:rPr>
      </w:pPr>
      <w:r w:rsidRPr="001416CA">
        <w:rPr>
          <w:rFonts w:eastAsia="Calibri" w:cs="Arial"/>
          <w:lang w:val="es-DO"/>
        </w:rPr>
        <w:t xml:space="preserve">Los profetas Isaías, Ezequiel, Oseas, Hageo y Malaquías comparan la fornicación y el adulterio con la adoración de dioses falsos. Oseas es especialmente claro al referirse al castigo por la persistente infidelidad de Israel: “No te alegres, oh Israel, hasta saltar de gozo como los pueblos, pues has </w:t>
      </w:r>
      <w:r w:rsidRPr="001416CA">
        <w:rPr>
          <w:rFonts w:eastAsia="Calibri" w:cs="Arial"/>
          <w:i/>
          <w:iCs/>
          <w:lang w:val="es-DO"/>
        </w:rPr>
        <w:t>fornicado</w:t>
      </w:r>
      <w:r w:rsidRPr="001416CA">
        <w:rPr>
          <w:rFonts w:eastAsia="Calibri" w:cs="Arial"/>
          <w:lang w:val="es-DO"/>
        </w:rPr>
        <w:t xml:space="preserve"> apartándote de tu Dios; amaste salario de </w:t>
      </w:r>
      <w:r w:rsidRPr="001416CA">
        <w:rPr>
          <w:rFonts w:eastAsia="Calibri" w:cs="Arial"/>
          <w:i/>
          <w:iCs/>
          <w:lang w:val="es-DO"/>
        </w:rPr>
        <w:t>ramera</w:t>
      </w:r>
      <w:r w:rsidRPr="001416CA">
        <w:rPr>
          <w:rFonts w:eastAsia="Calibri" w:cs="Arial"/>
          <w:lang w:val="es-DO"/>
        </w:rPr>
        <w:t xml:space="preserve"> en todas las eras de trigo” (Oseas 9:1).</w:t>
      </w:r>
    </w:p>
    <w:p w14:paraId="4BF27040" w14:textId="77777777" w:rsidR="00F752C9" w:rsidRDefault="001416CA" w:rsidP="001416CA">
      <w:pPr>
        <w:ind w:firstLine="720"/>
        <w:rPr>
          <w:rFonts w:eastAsia="Calibri" w:cs="Arial"/>
          <w:lang w:val="es-DO"/>
        </w:rPr>
      </w:pPr>
      <w:r w:rsidRPr="001416CA">
        <w:rPr>
          <w:rFonts w:eastAsia="Calibri" w:cs="Arial"/>
          <w:lang w:val="es-BO"/>
        </w:rPr>
        <w:t xml:space="preserve">El paralelismo entre la sexualidad fuera de los límites establecidos y la idolatría es un tema recurrente en el Antiguo Testamento, y ha sido abordado en libros como </w:t>
      </w:r>
      <w:r w:rsidRPr="001416CA">
        <w:rPr>
          <w:rFonts w:eastAsia="Calibri" w:cs="Arial"/>
          <w:i/>
          <w:iCs/>
          <w:lang w:val="es-BO"/>
        </w:rPr>
        <w:t>Dioses en guerra: La derrota de los ídolos que batallan por tu corazón</w:t>
      </w:r>
      <w:r w:rsidRPr="001416CA">
        <w:rPr>
          <w:rFonts w:eastAsia="Calibri" w:cs="Arial"/>
          <w:lang w:val="es-BO"/>
        </w:rPr>
        <w:t xml:space="preserve">. Uno de los aspectos más destacados es la idolatría sexual. En el Nuevo Testamento, Pablo también advierte sobre las prácticas sexuales fuera de los límites: </w:t>
      </w:r>
      <w:r w:rsidRPr="001416CA">
        <w:rPr>
          <w:rFonts w:eastAsia="Calibri" w:cs="Arial"/>
          <w:lang w:val="es-DO"/>
        </w:rPr>
        <w:t xml:space="preserve">“fornicación, impureza, pasiones desordenadas, malos deseos…, que es idolatría” (Colosenses 3:5). </w:t>
      </w:r>
    </w:p>
    <w:p w14:paraId="42DCAC4D" w14:textId="53636641" w:rsidR="001416CA" w:rsidRPr="001416CA" w:rsidRDefault="001416CA" w:rsidP="001416CA">
      <w:pPr>
        <w:ind w:firstLine="720"/>
        <w:rPr>
          <w:rFonts w:eastAsia="Calibri" w:cs="Arial"/>
          <w:lang w:val="es-BO"/>
        </w:rPr>
      </w:pPr>
      <w:r w:rsidRPr="001416CA">
        <w:rPr>
          <w:rFonts w:eastAsia="Calibri" w:cs="Arial"/>
          <w:lang w:val="es-BO"/>
        </w:rPr>
        <w:t xml:space="preserve">Kyle </w:t>
      </w:r>
      <w:proofErr w:type="spellStart"/>
      <w:r w:rsidRPr="001416CA">
        <w:rPr>
          <w:rFonts w:eastAsia="Calibri" w:cs="Arial"/>
          <w:lang w:val="es-BO"/>
        </w:rPr>
        <w:t>Idleman</w:t>
      </w:r>
      <w:proofErr w:type="spellEnd"/>
      <w:r w:rsidRPr="001416CA">
        <w:rPr>
          <w:rFonts w:eastAsia="Calibri" w:cs="Arial"/>
          <w:lang w:val="es-BO"/>
        </w:rPr>
        <w:t xml:space="preserve">, pastor, responde </w:t>
      </w:r>
      <w:r w:rsidR="00EE453A">
        <w:rPr>
          <w:rFonts w:eastAsia="Calibri" w:cs="Arial"/>
          <w:lang w:val="es-BO"/>
        </w:rPr>
        <w:t>de manera directa</w:t>
      </w:r>
      <w:r w:rsidR="00EE453A" w:rsidRPr="001416CA">
        <w:rPr>
          <w:rFonts w:eastAsia="Calibri" w:cs="Arial"/>
          <w:lang w:val="es-BO"/>
        </w:rPr>
        <w:t xml:space="preserve"> </w:t>
      </w:r>
      <w:r w:rsidRPr="001416CA">
        <w:rPr>
          <w:rFonts w:eastAsia="Calibri" w:cs="Arial"/>
          <w:lang w:val="es-BO"/>
        </w:rPr>
        <w:t xml:space="preserve">a uno de sus feligreses: </w:t>
      </w:r>
      <w:r w:rsidRPr="001416CA">
        <w:rPr>
          <w:rFonts w:eastAsia="Calibri" w:cs="Arial"/>
          <w:lang w:val="es-DO"/>
        </w:rPr>
        <w:t>“Te parece que lo que tienes es un problema de lascivia, pero lo que realmente tienes es un problema de adoración. Lo que debes contestar entonces es, ‘¿adoraré a Dios o a mi sexualidad?’”.</w:t>
      </w:r>
      <w:r w:rsidRPr="001416CA">
        <w:rPr>
          <w:rFonts w:eastAsia="Calibri" w:cs="Arial"/>
          <w:sz w:val="20"/>
          <w:szCs w:val="20"/>
          <w:vertAlign w:val="superscript"/>
          <w:lang w:val="es-DO"/>
        </w:rPr>
        <w:footnoteReference w:id="15"/>
      </w:r>
      <w:r w:rsidRPr="001416CA">
        <w:rPr>
          <w:rFonts w:eastAsia="Calibri" w:cs="Arial"/>
          <w:lang w:val="es-BO"/>
        </w:rPr>
        <w:t xml:space="preserve"> La decisión acerca del peligro sexual está en </w:t>
      </w:r>
      <w:r w:rsidRPr="001416CA">
        <w:rPr>
          <w:rFonts w:eastAsia="Calibri" w:cs="Arial"/>
          <w:i/>
          <w:iCs/>
          <w:lang w:val="es-BO"/>
        </w:rPr>
        <w:t>la elección entre Dios y la sexualidad</w:t>
      </w:r>
      <w:r w:rsidRPr="001416CA">
        <w:rPr>
          <w:rFonts w:eastAsia="Calibri" w:cs="Arial"/>
          <w:lang w:val="es-BO"/>
        </w:rPr>
        <w:t xml:space="preserve">, </w:t>
      </w:r>
      <w:r w:rsidR="00EE453A">
        <w:rPr>
          <w:rFonts w:eastAsia="Calibri" w:cs="Arial"/>
          <w:lang w:val="es-BO"/>
        </w:rPr>
        <w:t xml:space="preserve">este último </w:t>
      </w:r>
      <w:r w:rsidRPr="001416CA">
        <w:rPr>
          <w:rFonts w:eastAsia="Calibri" w:cs="Arial"/>
          <w:lang w:val="es-BO"/>
        </w:rPr>
        <w:t>muchas veces está alimentada por el ego o la autocomplacencia.</w:t>
      </w:r>
    </w:p>
    <w:p w14:paraId="26CAE030" w14:textId="7387600C" w:rsidR="001416CA" w:rsidRPr="001416CA" w:rsidRDefault="001416CA" w:rsidP="001416CA">
      <w:pPr>
        <w:ind w:firstLine="720"/>
        <w:rPr>
          <w:rFonts w:eastAsia="Calibri" w:cs="Arial"/>
          <w:lang w:val="es-DO"/>
        </w:rPr>
      </w:pPr>
      <w:r w:rsidRPr="001416CA">
        <w:rPr>
          <w:rFonts w:eastAsia="Calibri" w:cs="Arial"/>
          <w:lang w:val="es-DO"/>
        </w:rPr>
        <w:t xml:space="preserve">En </w:t>
      </w:r>
      <w:r w:rsidR="00EE453A">
        <w:rPr>
          <w:rFonts w:eastAsia="Calibri" w:cs="Arial"/>
          <w:lang w:val="es-DO"/>
        </w:rPr>
        <w:t>síntesis</w:t>
      </w:r>
      <w:r w:rsidRPr="001416CA">
        <w:rPr>
          <w:rFonts w:eastAsia="Calibri" w:cs="Arial"/>
          <w:lang w:val="es-DO"/>
        </w:rPr>
        <w:t xml:space="preserve">, las preguntas sobre la sexualidad y el ser humano apuntan hacia la perspectiva del ser creado con la capacidad de elegir entre adorar a Dios, el Creador o adorar la creación, </w:t>
      </w:r>
      <w:r w:rsidR="00EE453A" w:rsidRPr="001416CA">
        <w:rPr>
          <w:rFonts w:eastAsia="Calibri" w:cs="Arial"/>
          <w:lang w:val="es-DO"/>
        </w:rPr>
        <w:t>referente</w:t>
      </w:r>
      <w:r w:rsidRPr="001416CA">
        <w:rPr>
          <w:rFonts w:eastAsia="Calibri" w:cs="Arial"/>
          <w:lang w:val="es-DO"/>
        </w:rPr>
        <w:t xml:space="preserve"> a la sexualidad humana, lo que constituye una forma de idolatría. El Nuevo Testamento ilumina este dilema y ofrece una reorientación de prioridades: Dios está por encima </w:t>
      </w:r>
      <w:r w:rsidRPr="001416CA">
        <w:rPr>
          <w:rFonts w:eastAsia="Calibri" w:cs="Arial"/>
          <w:lang w:val="es-DO"/>
        </w:rPr>
        <w:lastRenderedPageBreak/>
        <w:t xml:space="preserve">de la sexualidad. Para </w:t>
      </w:r>
      <w:r w:rsidR="00EE453A">
        <w:rPr>
          <w:rFonts w:eastAsia="Calibri" w:cs="Arial"/>
          <w:lang w:val="es-DO"/>
        </w:rPr>
        <w:t>aplicar</w:t>
      </w:r>
      <w:r w:rsidRPr="001416CA">
        <w:rPr>
          <w:rFonts w:eastAsia="Calibri" w:cs="Arial"/>
          <w:lang w:val="es-DO"/>
        </w:rPr>
        <w:t xml:space="preserve"> este principio bíblico es necesario un proceso de discipulado cristiano con aquellas personas que enfrentan tales situaciones. El compromiso personal y esencial es la adoración a Dios por encima del regalo de la sexualidad.</w:t>
      </w:r>
    </w:p>
    <w:p w14:paraId="6B13B220" w14:textId="01071479" w:rsidR="00423E83" w:rsidRDefault="00462952" w:rsidP="00462952">
      <w:pPr>
        <w:pStyle w:val="Ttulo2"/>
      </w:pPr>
      <w:bookmarkStart w:id="34" w:name="_Toc16344590"/>
      <w:bookmarkStart w:id="35" w:name="_Toc192623772"/>
      <w:bookmarkEnd w:id="20"/>
      <w:bookmarkEnd w:id="21"/>
      <w:bookmarkEnd w:id="28"/>
      <w:bookmarkEnd w:id="30"/>
      <w:r w:rsidRPr="00462952">
        <w:t xml:space="preserve">La </w:t>
      </w:r>
      <w:r w:rsidR="009135D5">
        <w:t xml:space="preserve">identidad </w:t>
      </w:r>
      <w:r w:rsidR="009135D5" w:rsidRPr="00462952">
        <w:t xml:space="preserve">sexual </w:t>
      </w:r>
      <w:r w:rsidR="009135D5">
        <w:t xml:space="preserve">en el contexto bíblico de la </w:t>
      </w:r>
      <w:r w:rsidRPr="00462952">
        <w:t xml:space="preserve">encarnación de </w:t>
      </w:r>
      <w:r>
        <w:t>D</w:t>
      </w:r>
      <w:r w:rsidRPr="00462952">
        <w:t>ios</w:t>
      </w:r>
      <w:bookmarkEnd w:id="34"/>
      <w:bookmarkEnd w:id="35"/>
    </w:p>
    <w:p w14:paraId="6DA554DB" w14:textId="6A665DCF" w:rsidR="00954AB2" w:rsidRDefault="007A54E1" w:rsidP="006F398C">
      <w:pPr>
        <w:pStyle w:val="Sinespaciado"/>
      </w:pPr>
      <w:r w:rsidRPr="007A54E1">
        <w:t xml:space="preserve">La revelación progresiva del carácter de Dios </w:t>
      </w:r>
      <w:r>
        <w:t>en el Antiguo Testamento, se</w:t>
      </w:r>
      <w:r w:rsidRPr="00462952">
        <w:t xml:space="preserve"> concretó</w:t>
      </w:r>
      <w:r w:rsidR="00E73947">
        <w:t xml:space="preserve"> en los dos puntos anteriores</w:t>
      </w:r>
      <w:r w:rsidRPr="00462952">
        <w:t xml:space="preserve"> </w:t>
      </w:r>
      <w:r>
        <w:t>la comprensión de un Dios no</w:t>
      </w:r>
      <w:r w:rsidRPr="00462952">
        <w:t>-sexualizado</w:t>
      </w:r>
      <w:r>
        <w:t xml:space="preserve"> y </w:t>
      </w:r>
      <w:r w:rsidRPr="007A54E1">
        <w:t>en el Nuevo Testamento continúa</w:t>
      </w:r>
      <w:r>
        <w:t xml:space="preserve"> con Jesucristo como el sumo ejemplo</w:t>
      </w:r>
      <w:r w:rsidRPr="007A54E1">
        <w:t xml:space="preserve">, </w:t>
      </w:r>
      <w:r w:rsidR="006F398C">
        <w:t xml:space="preserve">al responder </w:t>
      </w:r>
      <w:r w:rsidR="00BD001D">
        <w:t>a</w:t>
      </w:r>
      <w:r w:rsidR="006F398C">
        <w:t xml:space="preserve"> tres preguntas: </w:t>
      </w:r>
      <w:r w:rsidR="00462952" w:rsidRPr="00462952">
        <w:t xml:space="preserve">¿cómo expresa </w:t>
      </w:r>
      <w:r w:rsidR="006F398C">
        <w:t>É</w:t>
      </w:r>
      <w:r w:rsidR="00462952" w:rsidRPr="00462952">
        <w:t>l la sexualidad humana? ¿</w:t>
      </w:r>
      <w:r w:rsidR="00AE772E">
        <w:t>q</w:t>
      </w:r>
      <w:r w:rsidR="00462952" w:rsidRPr="00462952">
        <w:t xml:space="preserve">ué tipo de amor expresa </w:t>
      </w:r>
      <w:r w:rsidR="00AE772E" w:rsidRPr="00462952">
        <w:t xml:space="preserve">mejor </w:t>
      </w:r>
      <w:r w:rsidR="00462952" w:rsidRPr="00462952">
        <w:t xml:space="preserve">la relación de Dios con </w:t>
      </w:r>
      <w:r w:rsidR="00653592">
        <w:t>la</w:t>
      </w:r>
      <w:r w:rsidR="00462952" w:rsidRPr="00462952">
        <w:t xml:space="preserve"> creación? ¿</w:t>
      </w:r>
      <w:r w:rsidR="00AE772E">
        <w:t>s</w:t>
      </w:r>
      <w:r w:rsidR="00462952" w:rsidRPr="00462952">
        <w:t xml:space="preserve">urge algún otro concepto </w:t>
      </w:r>
      <w:r w:rsidR="00AE772E">
        <w:t xml:space="preserve">sexual </w:t>
      </w:r>
      <w:r w:rsidR="00462952" w:rsidRPr="00462952">
        <w:t>al leer el Nuevo Testamento?</w:t>
      </w:r>
    </w:p>
    <w:p w14:paraId="7AB550AA" w14:textId="5033A44A" w:rsidR="00954AB2" w:rsidRPr="00B23E10" w:rsidRDefault="00462952" w:rsidP="00462952">
      <w:pPr>
        <w:pStyle w:val="Ttulo3"/>
      </w:pPr>
      <w:bookmarkStart w:id="36" w:name="_Toc16344591"/>
      <w:bookmarkStart w:id="37" w:name="_Toc192623773"/>
      <w:r w:rsidRPr="00462952">
        <w:t>Jesucristo como modelo de sexualidad dedicada a Dios</w:t>
      </w:r>
      <w:bookmarkEnd w:id="36"/>
      <w:bookmarkEnd w:id="37"/>
    </w:p>
    <w:p w14:paraId="036A620E" w14:textId="339B2EEB" w:rsidR="006F398C" w:rsidRDefault="006F398C" w:rsidP="00560887">
      <w:pPr>
        <w:pStyle w:val="Sinespaciado"/>
      </w:pPr>
      <w:r w:rsidRPr="006F398C">
        <w:t xml:space="preserve">Jesucristo, el Emmanuel, plenamente Dios y hombre, no solo es el Salvador, sino también el modelo a seguir. </w:t>
      </w:r>
      <w:r w:rsidRPr="00462952">
        <w:t xml:space="preserve">¿Cómo repercute esta realidad </w:t>
      </w:r>
      <w:r>
        <w:t>en la comprensión</w:t>
      </w:r>
      <w:r w:rsidRPr="00462952">
        <w:t xml:space="preserve"> de la sexualidad </w:t>
      </w:r>
      <w:r>
        <w:t>h</w:t>
      </w:r>
      <w:r w:rsidRPr="00462952">
        <w:t xml:space="preserve">umana? </w:t>
      </w:r>
      <w:r w:rsidRPr="006F398C">
        <w:t>Abraham Maslow, en su pirámide de necesidades de 1943, proponía que el apetito sexual tiene la misma importancia que la respiración, la alimentación y el descanso.</w:t>
      </w:r>
      <w:r w:rsidRPr="00AE772E">
        <w:rPr>
          <w:sz w:val="20"/>
          <w:szCs w:val="20"/>
          <w:vertAlign w:val="superscript"/>
        </w:rPr>
        <w:footnoteReference w:id="16"/>
      </w:r>
      <w:r w:rsidRPr="006F398C">
        <w:t xml:space="preserve"> </w:t>
      </w:r>
      <w:r w:rsidR="00560887">
        <w:t>Por el contrario</w:t>
      </w:r>
      <w:r w:rsidRPr="006F398C">
        <w:t xml:space="preserve">, la vida y las enseñanzas de Jesucristo señalan lo opuesto, ya que, según la jerarquía de Maslow, la persona moriría si no satisface el apetito sexual, lo cual implica la ausencia total de abstención sexual como una posible causa de muerte humana. Esta observación destaca </w:t>
      </w:r>
      <w:r w:rsidR="00560887">
        <w:t xml:space="preserve">la enseñanza de Jesús, sobre </w:t>
      </w:r>
      <w:r w:rsidRPr="006F398C">
        <w:t xml:space="preserve">el valor de </w:t>
      </w:r>
      <w:r w:rsidR="00560887">
        <w:t>“</w:t>
      </w:r>
      <w:r w:rsidRPr="006F398C">
        <w:t>negarse a sí mismo</w:t>
      </w:r>
      <w:r w:rsidR="00560887">
        <w:t>”</w:t>
      </w:r>
      <w:r w:rsidRPr="006F398C">
        <w:t>, un punto de vista opuesto al de Maslow.</w:t>
      </w:r>
    </w:p>
    <w:p w14:paraId="0F51995D" w14:textId="77777777" w:rsidR="0091781B" w:rsidRDefault="0091781B" w:rsidP="0091781B">
      <w:pPr>
        <w:pStyle w:val="Ttulo4"/>
      </w:pPr>
      <w:bookmarkStart w:id="38" w:name="_Toc16344592"/>
      <w:bookmarkStart w:id="39" w:name="_Toc192623774"/>
      <w:r>
        <w:lastRenderedPageBreak/>
        <w:t>La promesa del cielo versus el placer sexual</w:t>
      </w:r>
      <w:bookmarkEnd w:id="38"/>
      <w:bookmarkEnd w:id="39"/>
    </w:p>
    <w:p w14:paraId="48753C62" w14:textId="3CBAB640" w:rsidR="0091781B" w:rsidRPr="0091781B" w:rsidRDefault="0091781B" w:rsidP="009B5562">
      <w:pPr>
        <w:pStyle w:val="Sinespaciado"/>
      </w:pPr>
      <w:r w:rsidRPr="0091781B">
        <w:t xml:space="preserve">Jesucristo vivió el ejemplo de </w:t>
      </w:r>
      <w:r w:rsidR="001000CE">
        <w:t xml:space="preserve">la </w:t>
      </w:r>
      <w:r w:rsidRPr="0091781B">
        <w:t>abstención sexual (</w:t>
      </w:r>
      <w:proofErr w:type="gramStart"/>
      <w:r w:rsidRPr="0091781B">
        <w:t>Hebreos</w:t>
      </w:r>
      <w:proofErr w:type="gramEnd"/>
      <w:r w:rsidRPr="0091781B">
        <w:t xml:space="preserve"> 4:15) y enseñó acerca de los peligros</w:t>
      </w:r>
      <w:r w:rsidR="001000CE">
        <w:t xml:space="preserve"> que conlleva la sexualidad, </w:t>
      </w:r>
      <w:r w:rsidRPr="0091781B">
        <w:t>no solo de actos de fornicación</w:t>
      </w:r>
      <w:r w:rsidR="001000CE">
        <w:t>,</w:t>
      </w:r>
      <w:r w:rsidRPr="0091781B">
        <w:t xml:space="preserve"> sino contemplar pensamientos </w:t>
      </w:r>
      <w:r w:rsidR="001000CE">
        <w:t>sexuales</w:t>
      </w:r>
      <w:r w:rsidRPr="0091781B">
        <w:t xml:space="preserve"> (Mateo 5:27-30). Más interesante </w:t>
      </w:r>
      <w:r w:rsidR="001000CE">
        <w:t>fue cuando se refirió a la sexualidad,</w:t>
      </w:r>
      <w:r w:rsidR="00C85C33">
        <w:t xml:space="preserve"> por</w:t>
      </w:r>
      <w:r w:rsidR="001000CE">
        <w:t xml:space="preserve"> </w:t>
      </w:r>
      <w:r w:rsidR="001000CE" w:rsidRPr="0091781B">
        <w:t>respond</w:t>
      </w:r>
      <w:r w:rsidR="001000CE">
        <w:t>er</w:t>
      </w:r>
      <w:r w:rsidRPr="0091781B">
        <w:t xml:space="preserve"> a la pregunta de los siete hermanos casados con la misma mujer: “Jesús les dijo: Erráis, ignorando las Escrituras y el poder de Dios. Porque en la resurrección </w:t>
      </w:r>
      <w:r w:rsidRPr="00940097">
        <w:t>ni se casarán ni se darán en casamiento</w:t>
      </w:r>
      <w:r w:rsidRPr="00C85C33">
        <w:rPr>
          <w:i/>
          <w:iCs/>
        </w:rPr>
        <w:t>,</w:t>
      </w:r>
      <w:r w:rsidRPr="0091781B">
        <w:t xml:space="preserve"> sino serán como los ángeles de Dios en el cielo” (Mateo 22:29, 30)</w:t>
      </w:r>
      <w:r w:rsidR="001000CE">
        <w:t>.</w:t>
      </w:r>
    </w:p>
    <w:p w14:paraId="213E17AB" w14:textId="3B341580" w:rsidR="00C078BA" w:rsidRDefault="00C078BA" w:rsidP="009B5562">
      <w:pPr>
        <w:pStyle w:val="Sinespaciado"/>
      </w:pPr>
      <w:r w:rsidRPr="00C078BA">
        <w:t>Estas enseñanzas, junto con la comprensión de un Dios no sexualizado, originan una cosmovisión bíblica sobre la sexualidad humana. Existe un Dios eterno que ofrece “una nueva realidad, una nueva relación entre hombres y mujeres, creadas por Jesucristo en su vida, muerte y resurrección, y por la acción del Espíritu Santo... se restaura la relación establecida por Dios en la Creación”.</w:t>
      </w:r>
      <w:r w:rsidR="005B0316" w:rsidRPr="00712DBB">
        <w:rPr>
          <w:rStyle w:val="Refdenotaalpie"/>
          <w:sz w:val="20"/>
          <w:szCs w:val="20"/>
        </w:rPr>
        <w:footnoteReference w:id="17"/>
      </w:r>
      <w:r w:rsidR="005B0316" w:rsidRPr="00712DBB">
        <w:rPr>
          <w:sz w:val="20"/>
          <w:szCs w:val="20"/>
        </w:rPr>
        <w:t xml:space="preserve"> </w:t>
      </w:r>
      <w:r w:rsidRPr="00C078BA">
        <w:t>En esta perspectiva, Dios los creó con la capacidad sexual de placer y procreación para vivir brevemente en la tierra, seguido de una eternidad no sexualizada en el cielo (si permanecen en relación con Dios) o en el infierno (si no permanecen en relación con Dios). Por lo tanto, solo al colocar la sexualidad en el contexto de la eternidad se puede descubrir una cosmovisión bíblica.</w:t>
      </w:r>
    </w:p>
    <w:p w14:paraId="3E84F077" w14:textId="77777777" w:rsidR="0091781B" w:rsidRDefault="0091781B" w:rsidP="0091781B">
      <w:pPr>
        <w:pStyle w:val="Ttulo4"/>
      </w:pPr>
      <w:bookmarkStart w:id="40" w:name="_Toc16344593"/>
      <w:bookmarkStart w:id="41" w:name="_Toc192623775"/>
      <w:r w:rsidRPr="0091781B">
        <w:t>La eternidad de Jesucristo versus la temporalidad sexual</w:t>
      </w:r>
      <w:bookmarkEnd w:id="40"/>
      <w:bookmarkEnd w:id="41"/>
    </w:p>
    <w:p w14:paraId="62C408B0" w14:textId="77777777" w:rsidR="005B0316" w:rsidRDefault="005B0316" w:rsidP="009B5562">
      <w:pPr>
        <w:pStyle w:val="Sinespaciado"/>
        <w:rPr>
          <w:lang w:val="es-MX"/>
        </w:rPr>
      </w:pPr>
      <w:r w:rsidRPr="005B0316">
        <w:rPr>
          <w:lang w:val="es-MX"/>
        </w:rPr>
        <w:t xml:space="preserve">La cosmovisión humanista (evolucionista) considera la sexualidad humana como un fundamento de la vida y un asunto biológico-psicológico para el disfrute pleno en la tierra. En </w:t>
      </w:r>
      <w:r w:rsidRPr="005B0316">
        <w:rPr>
          <w:lang w:val="es-MX"/>
        </w:rPr>
        <w:lastRenderedPageBreak/>
        <w:t>contraste, la cosmovisión bíblica considera la sexualidad como temporal, una elipsis de años antes de una eternidad con Dios, ubicándola en el campo de la moral y la espiritualidad.</w:t>
      </w:r>
    </w:p>
    <w:p w14:paraId="4EC82941" w14:textId="25215BC3" w:rsidR="005B0316" w:rsidRDefault="005B0316" w:rsidP="009B5562">
      <w:pPr>
        <w:pStyle w:val="Sinespaciado"/>
      </w:pPr>
      <w:r w:rsidRPr="005B0316">
        <w:t xml:space="preserve">Desde esta perspectiva, se entiende cómo Jesucristo pudo vivir </w:t>
      </w:r>
      <w:r w:rsidR="00071284">
        <w:t xml:space="preserve">en la tierra </w:t>
      </w:r>
      <w:r w:rsidRPr="005B0316">
        <w:t>enfocado en la eternidad, colocando la sexualidad en una segunda categoría que puede influir en la espiritualidad, pero no como meta de existencia. Por tanto, es necesario reelaborar la jerarquía de necesidades desde un punto de vista bíblico, colocando la salvación eterna junto a las necesidades básicas</w:t>
      </w:r>
      <w:r w:rsidR="00071284">
        <w:t xml:space="preserve"> de Maslow</w:t>
      </w:r>
      <w:r w:rsidRPr="005B0316">
        <w:t>. Esto ayuda a entender mejor la declaración de Jesús: “Mi comida es que haga la voluntad del que me envió” (Juan 4:34).</w:t>
      </w:r>
    </w:p>
    <w:p w14:paraId="55B49EE3" w14:textId="77777777" w:rsidR="00954AB2" w:rsidRDefault="0091781B" w:rsidP="0091781B">
      <w:pPr>
        <w:pStyle w:val="Ttulo4"/>
      </w:pPr>
      <w:bookmarkStart w:id="42" w:name="_Toc16344594"/>
      <w:bookmarkStart w:id="43" w:name="_Toc192623776"/>
      <w:r>
        <w:t>El supremo amor de Jesucristo versus el amor sexual</w:t>
      </w:r>
      <w:bookmarkEnd w:id="42"/>
      <w:bookmarkEnd w:id="43"/>
    </w:p>
    <w:p w14:paraId="6C375F03" w14:textId="017C458E" w:rsidR="00071284" w:rsidRDefault="00071284" w:rsidP="009B5562">
      <w:pPr>
        <w:pStyle w:val="Sinespaciado"/>
        <w:rPr>
          <w:lang w:val="es-MX"/>
        </w:rPr>
      </w:pPr>
      <w:r w:rsidRPr="00071284">
        <w:rPr>
          <w:lang w:val="es-MX"/>
        </w:rPr>
        <w:t xml:space="preserve">El amor en la Biblia se presenta en cuatro vocablos griegos: </w:t>
      </w:r>
      <w:r w:rsidR="00121B0D">
        <w:rPr>
          <w:i/>
          <w:iCs/>
          <w:lang w:val="es-MX"/>
        </w:rPr>
        <w:t>á</w:t>
      </w:r>
      <w:r w:rsidRPr="00071284">
        <w:rPr>
          <w:i/>
          <w:iCs/>
          <w:lang w:val="es-MX"/>
        </w:rPr>
        <w:t>gape</w:t>
      </w:r>
      <w:r w:rsidRPr="00071284">
        <w:rPr>
          <w:lang w:val="es-MX"/>
        </w:rPr>
        <w:t xml:space="preserve">, </w:t>
      </w:r>
      <w:proofErr w:type="spellStart"/>
      <w:r w:rsidR="00121B0D">
        <w:rPr>
          <w:i/>
          <w:iCs/>
          <w:lang w:val="es-MX"/>
        </w:rPr>
        <w:t>f</w:t>
      </w:r>
      <w:r w:rsidRPr="00071284">
        <w:rPr>
          <w:i/>
          <w:iCs/>
          <w:lang w:val="es-MX"/>
        </w:rPr>
        <w:t>ileo</w:t>
      </w:r>
      <w:proofErr w:type="spellEnd"/>
      <w:r w:rsidRPr="00071284">
        <w:rPr>
          <w:lang w:val="es-MX"/>
        </w:rPr>
        <w:t xml:space="preserve">, </w:t>
      </w:r>
      <w:r w:rsidR="00121B0D">
        <w:rPr>
          <w:i/>
          <w:iCs/>
          <w:lang w:val="es-MX"/>
        </w:rPr>
        <w:t>e</w:t>
      </w:r>
      <w:r w:rsidRPr="00071284">
        <w:rPr>
          <w:i/>
          <w:iCs/>
          <w:lang w:val="es-MX"/>
        </w:rPr>
        <w:t>ros</w:t>
      </w:r>
      <w:r w:rsidRPr="00071284">
        <w:rPr>
          <w:lang w:val="es-MX"/>
        </w:rPr>
        <w:t xml:space="preserve"> y </w:t>
      </w:r>
      <w:proofErr w:type="spellStart"/>
      <w:r w:rsidR="00121B0D">
        <w:rPr>
          <w:i/>
          <w:iCs/>
          <w:lang w:val="es-MX"/>
        </w:rPr>
        <w:t>s</w:t>
      </w:r>
      <w:r w:rsidRPr="00071284">
        <w:rPr>
          <w:i/>
          <w:iCs/>
          <w:lang w:val="es-MX"/>
        </w:rPr>
        <w:t>torge</w:t>
      </w:r>
      <w:proofErr w:type="spellEnd"/>
      <w:r w:rsidRPr="00071284">
        <w:rPr>
          <w:lang w:val="es-MX"/>
        </w:rPr>
        <w:t>, aunque en español se expresa con un mismo término. En el Nuevo Testamento, se emplean dos de ellos para expresar el Amor de Dios con la creación, pero se ausenta el amor erótico en el amor supremo.</w:t>
      </w:r>
      <w:r w:rsidRPr="00B6377D">
        <w:rPr>
          <w:sz w:val="20"/>
          <w:szCs w:val="20"/>
          <w:vertAlign w:val="superscript"/>
        </w:rPr>
        <w:footnoteReference w:id="18"/>
      </w:r>
      <w:r w:rsidRPr="00071284">
        <w:rPr>
          <w:lang w:val="es-MX"/>
        </w:rPr>
        <w:t xml:space="preserve"> El énfasis de la metáfora matrimonial en la unión de Cristo y la Iglesia se basa en la fidelidad (Efesios 5:21-33), en una unión completa y sana</w:t>
      </w:r>
      <w:r>
        <w:rPr>
          <w:lang w:val="es-MX"/>
        </w:rPr>
        <w:t>,</w:t>
      </w:r>
      <w:r w:rsidRPr="00071284">
        <w:rPr>
          <w:lang w:val="es-MX"/>
        </w:rPr>
        <w:t xml:space="preserve"> sin sexualizar la relación con Dios. Este es el patrón supremo del amor (Jesucristo y la iglesia) para la enseñanza en el contexto matrimonial.</w:t>
      </w:r>
    </w:p>
    <w:p w14:paraId="31058742" w14:textId="77777777" w:rsidR="00A82F7C" w:rsidRDefault="00A82F7C" w:rsidP="00A82F7C">
      <w:pPr>
        <w:pStyle w:val="Sinespaciado"/>
        <w:ind w:firstLine="0"/>
        <w:rPr>
          <w:lang w:val="es-MX"/>
        </w:rPr>
      </w:pPr>
    </w:p>
    <w:p w14:paraId="74C89EAB" w14:textId="630066F3" w:rsidR="00954AB2" w:rsidRDefault="0091781B" w:rsidP="00954AB2">
      <w:pPr>
        <w:pStyle w:val="Ttulo3"/>
      </w:pPr>
      <w:bookmarkStart w:id="44" w:name="_Toc16344595"/>
      <w:bookmarkStart w:id="45" w:name="_Toc192623777"/>
      <w:r>
        <w:lastRenderedPageBreak/>
        <w:t xml:space="preserve">El cuerpo humano como templo para </w:t>
      </w:r>
      <w:r w:rsidR="00830836">
        <w:t>un</w:t>
      </w:r>
      <w:r>
        <w:t>a sexualidad dedicada a Dios</w:t>
      </w:r>
      <w:bookmarkEnd w:id="44"/>
      <w:bookmarkEnd w:id="45"/>
    </w:p>
    <w:p w14:paraId="1313E580" w14:textId="77777777" w:rsidR="00071284" w:rsidRDefault="00071284" w:rsidP="009B5562">
      <w:pPr>
        <w:pStyle w:val="Sinespaciado"/>
      </w:pPr>
      <w:r w:rsidRPr="00071284">
        <w:t>En años recientes, se ha visto un eslogan en los centros de ejercicio físico, un versículo mal citado de la Biblia: “Este cuerpo es un templo”. Para corregir esta observación, es necesario revisar las palabras del apóstol Pablo:</w:t>
      </w:r>
    </w:p>
    <w:p w14:paraId="651C83B0" w14:textId="77777777" w:rsidR="0091781B" w:rsidRDefault="0091781B" w:rsidP="00DA124F">
      <w:pPr>
        <w:pStyle w:val="Cita"/>
        <w:rPr>
          <w:rStyle w:val="text"/>
          <w:rFonts w:eastAsiaTheme="majorEastAsia"/>
          <w:color w:val="000000"/>
          <w:lang w:val="es-DO"/>
        </w:rPr>
      </w:pPr>
      <w:r w:rsidRPr="00596C03">
        <w:rPr>
          <w:rStyle w:val="text"/>
          <w:rFonts w:eastAsiaTheme="majorEastAsia"/>
          <w:color w:val="000000"/>
          <w:lang w:val="es-DO"/>
        </w:rPr>
        <w:t>¿O no sabéis que el que se une con una ramera, es un cuerpo con ella? Porque dice: Los dos serán una sola carne.</w:t>
      </w:r>
      <w:r w:rsidR="00DA124F">
        <w:rPr>
          <w:rStyle w:val="text"/>
          <w:rFonts w:eastAsiaTheme="majorEastAsia"/>
          <w:color w:val="000000"/>
          <w:lang w:val="es-DO"/>
        </w:rPr>
        <w:t xml:space="preserve"> </w:t>
      </w:r>
      <w:r w:rsidRPr="00596C03">
        <w:rPr>
          <w:rStyle w:val="text"/>
          <w:rFonts w:eastAsiaTheme="majorEastAsia"/>
          <w:color w:val="000000"/>
          <w:lang w:val="es-DO"/>
        </w:rPr>
        <w:t>Pero el que se une al Señor, un espíritu es con él.</w:t>
      </w:r>
      <w:r w:rsidR="00DA124F">
        <w:rPr>
          <w:rStyle w:val="text"/>
          <w:rFonts w:eastAsiaTheme="majorEastAsia"/>
          <w:color w:val="000000"/>
          <w:lang w:val="es-DO"/>
        </w:rPr>
        <w:t xml:space="preserve"> </w:t>
      </w:r>
      <w:r w:rsidRPr="00596C03">
        <w:rPr>
          <w:rStyle w:val="text"/>
          <w:rFonts w:eastAsiaTheme="majorEastAsia"/>
          <w:color w:val="000000"/>
          <w:lang w:val="es-DO"/>
        </w:rPr>
        <w:t xml:space="preserve">Huid de la fornicación. Cualquier otro pecado que el hombre cometa, está fuera del cuerpo; </w:t>
      </w:r>
      <w:r w:rsidR="00DA124F" w:rsidRPr="00596C03">
        <w:rPr>
          <w:rStyle w:val="text"/>
          <w:rFonts w:eastAsiaTheme="majorEastAsia"/>
          <w:color w:val="000000"/>
          <w:lang w:val="es-DO"/>
        </w:rPr>
        <w:t>más</w:t>
      </w:r>
      <w:r w:rsidRPr="00596C03">
        <w:rPr>
          <w:rStyle w:val="text"/>
          <w:rFonts w:eastAsiaTheme="majorEastAsia"/>
          <w:color w:val="000000"/>
          <w:lang w:val="es-DO"/>
        </w:rPr>
        <w:t xml:space="preserve"> el que fornica, contra su propio cuerpo peca.</w:t>
      </w:r>
      <w:r w:rsidR="00DA124F">
        <w:rPr>
          <w:rStyle w:val="text"/>
          <w:rFonts w:eastAsiaTheme="majorEastAsia"/>
          <w:color w:val="000000"/>
          <w:lang w:val="es-DO"/>
        </w:rPr>
        <w:t xml:space="preserve"> </w:t>
      </w:r>
      <w:r w:rsidRPr="00596C03">
        <w:rPr>
          <w:rStyle w:val="text"/>
          <w:rFonts w:eastAsiaTheme="majorEastAsia"/>
          <w:color w:val="000000"/>
          <w:lang w:val="es-DO"/>
        </w:rPr>
        <w:t>¿O ignoráis que vuestro cuerpo es templo del Espíritu Santo, el cual está en vosotros,</w:t>
      </w:r>
      <w:r w:rsidR="00DA124F">
        <w:rPr>
          <w:rStyle w:val="text"/>
          <w:rFonts w:eastAsiaTheme="majorEastAsia"/>
          <w:color w:val="000000"/>
          <w:lang w:val="es-DO"/>
        </w:rPr>
        <w:t xml:space="preserve"> </w:t>
      </w:r>
      <w:r w:rsidRPr="00596C03">
        <w:rPr>
          <w:rStyle w:val="text"/>
          <w:rFonts w:eastAsiaTheme="majorEastAsia"/>
          <w:color w:val="000000"/>
          <w:lang w:val="es-DO"/>
        </w:rPr>
        <w:t>el cual tenéis de Dios, y que no sois vuestros?</w:t>
      </w:r>
      <w:r w:rsidR="00DA124F">
        <w:rPr>
          <w:rStyle w:val="text"/>
          <w:rFonts w:eastAsiaTheme="majorEastAsia"/>
          <w:color w:val="000000"/>
          <w:lang w:val="es-DO"/>
        </w:rPr>
        <w:t xml:space="preserve"> </w:t>
      </w:r>
      <w:r w:rsidRPr="00596C03">
        <w:rPr>
          <w:rStyle w:val="text"/>
          <w:rFonts w:eastAsiaTheme="majorEastAsia"/>
          <w:color w:val="000000"/>
          <w:lang w:val="es-DO"/>
        </w:rPr>
        <w:t>Porque habéis sido comprados por precio; glorificad, pues, a Dios en vuestro cuerpo y en vuestro espíritu, los cuales son de Dios</w:t>
      </w:r>
      <w:r w:rsidR="00DA124F">
        <w:rPr>
          <w:rStyle w:val="text"/>
          <w:rFonts w:eastAsiaTheme="majorEastAsia"/>
          <w:color w:val="000000"/>
          <w:lang w:val="es-DO"/>
        </w:rPr>
        <w:t xml:space="preserve"> (</w:t>
      </w:r>
      <w:r w:rsidR="00DA124F" w:rsidRPr="00864CD2">
        <w:rPr>
          <w:lang w:val="es-BO"/>
        </w:rPr>
        <w:t>1 Corintios 6:16-20</w:t>
      </w:r>
      <w:r w:rsidR="00DA124F">
        <w:rPr>
          <w:rStyle w:val="text"/>
          <w:rFonts w:eastAsiaTheme="majorEastAsia"/>
          <w:color w:val="000000"/>
          <w:lang w:val="es-DO"/>
        </w:rPr>
        <w:t>)</w:t>
      </w:r>
      <w:r w:rsidR="00080AD2">
        <w:rPr>
          <w:rStyle w:val="text"/>
          <w:rFonts w:eastAsiaTheme="majorEastAsia"/>
          <w:color w:val="000000"/>
          <w:lang w:val="es-DO"/>
        </w:rPr>
        <w:t>.</w:t>
      </w:r>
      <w:r>
        <w:rPr>
          <w:rStyle w:val="text"/>
          <w:rFonts w:eastAsiaTheme="majorEastAsia"/>
          <w:color w:val="000000"/>
          <w:lang w:val="es-DO"/>
        </w:rPr>
        <w:t xml:space="preserve"> </w:t>
      </w:r>
    </w:p>
    <w:p w14:paraId="3FDA8A7E" w14:textId="6CE6B922" w:rsidR="00DE2382" w:rsidRDefault="00DE2382" w:rsidP="009B5562">
      <w:pPr>
        <w:pStyle w:val="Sinespaciado"/>
      </w:pPr>
      <w:r w:rsidRPr="00DE2382">
        <w:t xml:space="preserve">El reenfoque bíblico que plantea el apóstol Pablo orienta la sexualidad humana </w:t>
      </w:r>
      <w:r>
        <w:t>para glorificar a</w:t>
      </w:r>
      <w:r w:rsidRPr="00DE2382">
        <w:t xml:space="preserve"> Dios. Si bien estos versículos se utilizan en la iglesia, han perdido el sentido de aplicación a la vida sexual del hombre y la mujer. Por el contrario, retan a la presente generación bajo el argumento de que Dios no creó a la humanidad para el desarrollo de niveles de autorrealización, sino como implementos de adoración a Dios. Lo correcto es conducir la sexualidad humana a la adoración a Dios, respaldada por las demás instrucciones específicas del apóstol Pablo respecto a la sexualidad (Gálatas 5:19-21; Efesios 5:1-5). Sostiene que todo cuerpo humano como templo es para adoración a Dios, a través de la presencia viva del Espíritu.</w:t>
      </w:r>
    </w:p>
    <w:p w14:paraId="78D1CA43" w14:textId="77777777" w:rsidR="0091781B" w:rsidRDefault="0091781B" w:rsidP="0091781B">
      <w:pPr>
        <w:pStyle w:val="Ttulo3"/>
      </w:pPr>
      <w:bookmarkStart w:id="46" w:name="_Toc16344596"/>
      <w:bookmarkStart w:id="47" w:name="_Toc192623778"/>
      <w:r>
        <w:t xml:space="preserve">Los </w:t>
      </w:r>
      <w:r w:rsidR="000349F0">
        <w:t>ejemplos de desfiguramientos</w:t>
      </w:r>
      <w:r>
        <w:t xml:space="preserve"> de la sexualidad dedicada a Dios</w:t>
      </w:r>
      <w:bookmarkEnd w:id="46"/>
      <w:bookmarkEnd w:id="47"/>
      <w:r>
        <w:t xml:space="preserve"> </w:t>
      </w:r>
    </w:p>
    <w:p w14:paraId="3A55C141" w14:textId="77777777" w:rsidR="004A607E" w:rsidRDefault="004A607E" w:rsidP="009B5562">
      <w:pPr>
        <w:pStyle w:val="Sinespaciado"/>
      </w:pPr>
      <w:r w:rsidRPr="004A607E">
        <w:t xml:space="preserve">El último versículo de 1 Corintios 6 considera la identidad de género y tiene relación con Mateo 19:12: “Pues hay </w:t>
      </w:r>
      <w:r w:rsidRPr="004A607E">
        <w:rPr>
          <w:i/>
          <w:iCs/>
        </w:rPr>
        <w:t>eunucos que nacieron</w:t>
      </w:r>
      <w:r w:rsidRPr="004A607E">
        <w:t xml:space="preserve"> así del vientre de su madre, y hay eunucos que son </w:t>
      </w:r>
      <w:r w:rsidRPr="004A607E">
        <w:rPr>
          <w:i/>
          <w:iCs/>
        </w:rPr>
        <w:t>hechos eunucos por los hombres</w:t>
      </w:r>
      <w:r w:rsidRPr="004A607E">
        <w:t xml:space="preserve">, y hay eunucos que a sí mismos se hicieron </w:t>
      </w:r>
      <w:r w:rsidRPr="004A607E">
        <w:rPr>
          <w:i/>
          <w:iCs/>
        </w:rPr>
        <w:t>eunucos por causa del reino de los cielos</w:t>
      </w:r>
      <w:r w:rsidRPr="004A607E">
        <w:t xml:space="preserve">. El que sea capaz de recibir esto, que lo reciba.” Este versículo concuerda con la profecía de Isaías 56, para entender la inclusión de todo tipo de personas en la obra redentora de Jesucristo. Sin embargo, las prácticas homosexuales, según las enseñanzas de </w:t>
      </w:r>
      <w:r w:rsidRPr="004A607E">
        <w:lastRenderedPageBreak/>
        <w:t xml:space="preserve">Jesús y Pablo, fueron consideradas como </w:t>
      </w:r>
      <w:r w:rsidRPr="004A607E">
        <w:rPr>
          <w:i/>
          <w:iCs/>
        </w:rPr>
        <w:t>no amorosas</w:t>
      </w:r>
      <w:r w:rsidRPr="004A607E">
        <w:t xml:space="preserve"> (Romanos 1 y 1 Corintios 6:9). Existe claridad en la diferencia entre </w:t>
      </w:r>
      <w:r w:rsidRPr="004A607E">
        <w:rPr>
          <w:i/>
          <w:iCs/>
        </w:rPr>
        <w:t>condición fisiológica</w:t>
      </w:r>
      <w:r w:rsidRPr="004A607E">
        <w:t xml:space="preserve"> y </w:t>
      </w:r>
      <w:r w:rsidRPr="004A607E">
        <w:rPr>
          <w:i/>
          <w:iCs/>
        </w:rPr>
        <w:t>estilo de vida</w:t>
      </w:r>
      <w:r w:rsidRPr="004A607E">
        <w:t>.</w:t>
      </w:r>
    </w:p>
    <w:p w14:paraId="6B6F65D7" w14:textId="77777777" w:rsidR="00881643" w:rsidRDefault="004A607E" w:rsidP="009B5562">
      <w:pPr>
        <w:pStyle w:val="Sinespaciado"/>
        <w:rPr>
          <w:lang w:val="es-MX"/>
        </w:rPr>
      </w:pPr>
      <w:r w:rsidRPr="004A607E">
        <w:rPr>
          <w:lang w:val="es-MX"/>
        </w:rPr>
        <w:t>“Entonces el primer paso… no es trabajar el tema de la homosexualidad, sino presentarle al gran médico en persona, Jesús”,</w:t>
      </w:r>
      <w:r w:rsidRPr="00712DBB">
        <w:rPr>
          <w:rStyle w:val="Refdenotaalpie"/>
          <w:sz w:val="20"/>
          <w:szCs w:val="20"/>
          <w:lang w:val="es-MX"/>
        </w:rPr>
        <w:footnoteReference w:id="19"/>
      </w:r>
      <w:r w:rsidRPr="004A607E">
        <w:rPr>
          <w:lang w:val="es-MX"/>
        </w:rPr>
        <w:t xml:space="preserve"> quien murió y ofreció redención a todos. Esto incluye las diferentes condiciones de fisiología sexual como defectos de nacimiento (el síndrome de insensibilidad a los andrógenos,</w:t>
      </w:r>
      <w:r w:rsidRPr="00712DBB">
        <w:rPr>
          <w:rStyle w:val="Refdenotaalpie"/>
          <w:sz w:val="20"/>
          <w:szCs w:val="20"/>
        </w:rPr>
        <w:footnoteReference w:id="20"/>
      </w:r>
      <w:r w:rsidRPr="004A607E">
        <w:rPr>
          <w:lang w:val="es-MX"/>
        </w:rPr>
        <w:t xml:space="preserve"> los “güevedoces”</w:t>
      </w:r>
      <w:r w:rsidRPr="004A607E">
        <w:rPr>
          <w:rStyle w:val="Refdenotaalpie"/>
          <w:sz w:val="20"/>
          <w:szCs w:val="20"/>
        </w:rPr>
        <w:t xml:space="preserve"> </w:t>
      </w:r>
      <w:r w:rsidRPr="00712DBB">
        <w:rPr>
          <w:rStyle w:val="Refdenotaalpie"/>
          <w:sz w:val="20"/>
          <w:szCs w:val="20"/>
        </w:rPr>
        <w:footnoteReference w:id="21"/>
      </w:r>
      <w:r w:rsidRPr="004A607E">
        <w:rPr>
          <w:lang w:val="es-MX"/>
        </w:rPr>
        <w:t xml:space="preserve"> y las trisomías genéticas como el XXY y el XYY) o defectos ocasionados por accidentes o traumas, incluyendo las cuatro categorías de “circuncisión femenina”.</w:t>
      </w:r>
      <w:r w:rsidR="00881643" w:rsidRPr="00712DBB">
        <w:rPr>
          <w:sz w:val="20"/>
          <w:szCs w:val="20"/>
          <w:vertAlign w:val="superscript"/>
          <w:lang w:val="es-MX"/>
        </w:rPr>
        <w:footnoteReference w:id="22"/>
      </w:r>
      <w:r w:rsidRPr="004A607E">
        <w:rPr>
          <w:lang w:val="es-MX"/>
        </w:rPr>
        <w:t xml:space="preserve"> </w:t>
      </w:r>
    </w:p>
    <w:p w14:paraId="31DB3F9D" w14:textId="77777777" w:rsidR="00881643" w:rsidRDefault="004A607E" w:rsidP="00881643">
      <w:pPr>
        <w:pStyle w:val="Sinespaciado"/>
        <w:rPr>
          <w:lang w:val="es-MX"/>
        </w:rPr>
      </w:pPr>
      <w:r w:rsidRPr="004A607E">
        <w:rPr>
          <w:lang w:val="es-MX"/>
        </w:rPr>
        <w:t xml:space="preserve">También involucra a personas que experimentan una operación de transición de género, específicamente la mutilación voluntaria del cuerpo. Estas condiciones no los colocan fuera del alcance de la salvación. No hay condición sexual que no sea redimible por Jesucristo, es una obra de expiación total y potencialmente aplicable a toda la humanidad. </w:t>
      </w:r>
    </w:p>
    <w:p w14:paraId="5EB1EAD6" w14:textId="7F82F943" w:rsidR="00954AB2" w:rsidRDefault="00881643" w:rsidP="00881643">
      <w:pPr>
        <w:pStyle w:val="Sinespaciado"/>
      </w:pPr>
      <w:r w:rsidRPr="00881643">
        <w:t xml:space="preserve">En efecto, las buenas nuevas de Jesús se aplican a toda tentación humana, ya que él vivió la tentación, la venció y prosiguió con el plan para nuestra sexualidad, mediante la abstención sexual antes del matrimonio (Job 31:1; Proverbios 5) y la fidelidad sexual dentro del pacto matrimonial de un hombre y una mujer. Las buenas nuevas se aplican inclusivamente a personas </w:t>
      </w:r>
      <w:r w:rsidRPr="00881643">
        <w:lastRenderedPageBreak/>
        <w:t>que luchan con la orientación sexual o identidad de género, pero se resuelven por entender “el contexto amplio del plan de Dios: la creación, la caída, la redención en Cristo, la iglesia”</w:t>
      </w:r>
      <w:r>
        <w:t>,</w:t>
      </w:r>
      <w:r w:rsidRPr="00AF4C2B">
        <w:rPr>
          <w:rStyle w:val="Refdenotaalpie"/>
          <w:sz w:val="20"/>
          <w:szCs w:val="20"/>
        </w:rPr>
        <w:footnoteReference w:id="23"/>
      </w:r>
      <w:r>
        <w:t xml:space="preserve"> </w:t>
      </w:r>
      <w:r w:rsidR="001D49CB">
        <w:t>explicado</w:t>
      </w:r>
      <w:r w:rsidR="00E47C9C">
        <w:t xml:space="preserve"> </w:t>
      </w:r>
      <w:r w:rsidR="00154A54">
        <w:t xml:space="preserve">en </w:t>
      </w:r>
      <w:r w:rsidR="001F0F60">
        <w:t xml:space="preserve">el </w:t>
      </w:r>
      <w:r w:rsidR="00154A54">
        <w:t xml:space="preserve">siguiente </w:t>
      </w:r>
      <w:r w:rsidR="001F0F60">
        <w:t>punto principal</w:t>
      </w:r>
      <w:r w:rsidR="00154A54">
        <w:t>.</w:t>
      </w:r>
    </w:p>
    <w:p w14:paraId="6A8AFB37" w14:textId="243B2059" w:rsidR="0091781B" w:rsidRDefault="0091781B" w:rsidP="0091781B">
      <w:pPr>
        <w:pStyle w:val="Ttulo2"/>
      </w:pPr>
      <w:bookmarkStart w:id="48" w:name="_Toc192623779"/>
      <w:r w:rsidRPr="0091781B">
        <w:t xml:space="preserve">La </w:t>
      </w:r>
      <w:r w:rsidR="00CE5F91">
        <w:t xml:space="preserve">aplicación de la </w:t>
      </w:r>
      <w:r w:rsidRPr="0091781B">
        <w:t xml:space="preserve">redención de </w:t>
      </w:r>
      <w:r>
        <w:t>D</w:t>
      </w:r>
      <w:r w:rsidRPr="0091781B">
        <w:t xml:space="preserve">ios </w:t>
      </w:r>
      <w:r w:rsidR="00CE5F91">
        <w:t>en</w:t>
      </w:r>
      <w:r w:rsidRPr="0091781B">
        <w:t xml:space="preserve"> </w:t>
      </w:r>
      <w:r w:rsidR="001F6425">
        <w:t>la identidad sexual</w:t>
      </w:r>
      <w:bookmarkEnd w:id="48"/>
    </w:p>
    <w:p w14:paraId="06786491" w14:textId="77777777" w:rsidR="001D49CB" w:rsidRDefault="001D49CB" w:rsidP="001D49CB">
      <w:pPr>
        <w:pStyle w:val="Sinespaciado"/>
      </w:pPr>
      <w:r w:rsidRPr="001D49CB">
        <w:t xml:space="preserve">Las preguntas sobre la identidad de género y la sexualidad en la iglesia a menudo se presentan de manera simplista, con dos respuestas bíblicas polarizadas. Una posición se basa en la ley de Dios, enfatizando el carácter santo y las penas afirmadas en el Antiguo y Nuevo Testamento respecto a las desviaciones sexuales. La otra posición se centra en el amor de Dios, pondera el carácter de la </w:t>
      </w:r>
      <w:r w:rsidRPr="001D49CB">
        <w:rPr>
          <w:i/>
          <w:iCs/>
        </w:rPr>
        <w:t>gracia ilimitada</w:t>
      </w:r>
      <w:r w:rsidRPr="001D49CB">
        <w:t>. Esta última perspectiva se refleja en publicaciones como:</w:t>
      </w:r>
      <w:r>
        <w:t xml:space="preserve"> </w:t>
      </w:r>
    </w:p>
    <w:p w14:paraId="70D46743" w14:textId="3C0BFBAB" w:rsidR="0091781B" w:rsidRPr="001D49CB" w:rsidRDefault="00CC1C75" w:rsidP="001D49CB">
      <w:pPr>
        <w:pStyle w:val="Cita"/>
        <w:rPr>
          <w:lang w:val="es-DO"/>
        </w:rPr>
      </w:pPr>
      <w:r w:rsidRPr="009F5E00">
        <w:rPr>
          <w:lang w:val="es-BO"/>
        </w:rPr>
        <w:t xml:space="preserve">(1) </w:t>
      </w:r>
      <w:proofErr w:type="spellStart"/>
      <w:r w:rsidR="0091781B" w:rsidRPr="009F5E00">
        <w:rPr>
          <w:i/>
          <w:iCs w:val="0"/>
          <w:lang w:val="es-BO"/>
        </w:rPr>
        <w:t>Torn</w:t>
      </w:r>
      <w:proofErr w:type="spellEnd"/>
      <w:r w:rsidR="0091781B" w:rsidRPr="009F5E00">
        <w:rPr>
          <w:i/>
          <w:iCs w:val="0"/>
          <w:lang w:val="es-BO"/>
        </w:rPr>
        <w:t xml:space="preserve">: </w:t>
      </w:r>
      <w:proofErr w:type="spellStart"/>
      <w:r w:rsidR="0091781B" w:rsidRPr="009F5E00">
        <w:rPr>
          <w:i/>
          <w:iCs w:val="0"/>
          <w:lang w:val="es-BO"/>
        </w:rPr>
        <w:t>Rescuing</w:t>
      </w:r>
      <w:proofErr w:type="spellEnd"/>
      <w:r w:rsidR="0091781B" w:rsidRPr="009F5E00">
        <w:rPr>
          <w:i/>
          <w:iCs w:val="0"/>
          <w:lang w:val="es-BO"/>
        </w:rPr>
        <w:t xml:space="preserve"> </w:t>
      </w:r>
      <w:proofErr w:type="spellStart"/>
      <w:r w:rsidR="0091781B" w:rsidRPr="009F5E00">
        <w:rPr>
          <w:i/>
          <w:iCs w:val="0"/>
          <w:lang w:val="es-BO"/>
        </w:rPr>
        <w:t>the</w:t>
      </w:r>
      <w:proofErr w:type="spellEnd"/>
      <w:r w:rsidR="0091781B" w:rsidRPr="009F5E00">
        <w:rPr>
          <w:i/>
          <w:iCs w:val="0"/>
          <w:lang w:val="es-BO"/>
        </w:rPr>
        <w:t xml:space="preserve"> </w:t>
      </w:r>
      <w:proofErr w:type="spellStart"/>
      <w:r w:rsidR="0091781B" w:rsidRPr="009F5E00">
        <w:rPr>
          <w:i/>
          <w:iCs w:val="0"/>
          <w:lang w:val="es-BO"/>
        </w:rPr>
        <w:t>Gospel</w:t>
      </w:r>
      <w:proofErr w:type="spellEnd"/>
      <w:r w:rsidR="0091781B" w:rsidRPr="009F5E00">
        <w:rPr>
          <w:i/>
          <w:iCs w:val="0"/>
          <w:lang w:val="es-BO"/>
        </w:rPr>
        <w:t xml:space="preserve"> </w:t>
      </w:r>
      <w:proofErr w:type="spellStart"/>
      <w:r w:rsidR="0091781B" w:rsidRPr="009F5E00">
        <w:rPr>
          <w:i/>
          <w:iCs w:val="0"/>
          <w:lang w:val="es-BO"/>
        </w:rPr>
        <w:t>from</w:t>
      </w:r>
      <w:proofErr w:type="spellEnd"/>
      <w:r w:rsidR="0091781B" w:rsidRPr="009F5E00">
        <w:rPr>
          <w:i/>
          <w:iCs w:val="0"/>
          <w:lang w:val="es-BO"/>
        </w:rPr>
        <w:t xml:space="preserve"> </w:t>
      </w:r>
      <w:proofErr w:type="spellStart"/>
      <w:r w:rsidR="0091781B" w:rsidRPr="009F5E00">
        <w:rPr>
          <w:i/>
          <w:iCs w:val="0"/>
          <w:lang w:val="es-BO"/>
        </w:rPr>
        <w:t>the</w:t>
      </w:r>
      <w:proofErr w:type="spellEnd"/>
      <w:r w:rsidR="0091781B" w:rsidRPr="009F5E00">
        <w:rPr>
          <w:i/>
          <w:iCs w:val="0"/>
          <w:lang w:val="es-BO"/>
        </w:rPr>
        <w:t xml:space="preserve"> </w:t>
      </w:r>
      <w:proofErr w:type="spellStart"/>
      <w:r w:rsidR="0091781B" w:rsidRPr="009F5E00">
        <w:rPr>
          <w:i/>
          <w:iCs w:val="0"/>
          <w:lang w:val="es-BO"/>
        </w:rPr>
        <w:t>Gays</w:t>
      </w:r>
      <w:proofErr w:type="spellEnd"/>
      <w:r w:rsidR="0091781B" w:rsidRPr="009F5E00">
        <w:rPr>
          <w:i/>
          <w:iCs w:val="0"/>
          <w:lang w:val="es-BO"/>
        </w:rPr>
        <w:t xml:space="preserve"> vs. </w:t>
      </w:r>
      <w:proofErr w:type="spellStart"/>
      <w:r w:rsidR="0091781B" w:rsidRPr="009F5E00">
        <w:rPr>
          <w:i/>
          <w:iCs w:val="0"/>
          <w:lang w:val="es-BO"/>
        </w:rPr>
        <w:t>Christians</w:t>
      </w:r>
      <w:proofErr w:type="spellEnd"/>
      <w:r w:rsidR="0091781B" w:rsidRPr="009F5E00">
        <w:rPr>
          <w:i/>
          <w:iCs w:val="0"/>
          <w:lang w:val="es-BO"/>
        </w:rPr>
        <w:t xml:space="preserve"> Debate</w:t>
      </w:r>
      <w:r w:rsidR="00FA71E7" w:rsidRPr="009F5E00">
        <w:rPr>
          <w:lang w:val="es-BO"/>
        </w:rPr>
        <w:t xml:space="preserve"> [</w:t>
      </w:r>
      <w:r w:rsidR="00FA71E7" w:rsidRPr="00FA71E7">
        <w:rPr>
          <w:rStyle w:val="tlid-translation"/>
          <w:i/>
          <w:lang w:val="es-ES"/>
        </w:rPr>
        <w:t xml:space="preserve">Rasgada: </w:t>
      </w:r>
      <w:r w:rsidR="00DB0E5B">
        <w:rPr>
          <w:rStyle w:val="tlid-translation"/>
          <w:i/>
          <w:lang w:val="es-ES"/>
        </w:rPr>
        <w:t>R</w:t>
      </w:r>
      <w:r w:rsidR="00FA71E7" w:rsidRPr="00FA71E7">
        <w:rPr>
          <w:rStyle w:val="tlid-translation"/>
          <w:i/>
          <w:lang w:val="es-ES"/>
        </w:rPr>
        <w:t>escatar el evangelio del debate entre homosexuales y cristianos</w:t>
      </w:r>
      <w:r w:rsidR="00FA71E7" w:rsidRPr="00EF614B">
        <w:rPr>
          <w:rStyle w:val="tlid-translation"/>
          <w:lang w:val="es-ES"/>
        </w:rPr>
        <w:t>]</w:t>
      </w:r>
      <w:r w:rsidR="00FA71E7" w:rsidRPr="009F5E00">
        <w:rPr>
          <w:lang w:val="es-BO"/>
        </w:rPr>
        <w:t xml:space="preserve"> </w:t>
      </w:r>
      <w:r w:rsidR="00E4182C" w:rsidRPr="009F5E00">
        <w:rPr>
          <w:lang w:val="es-BO"/>
        </w:rPr>
        <w:t xml:space="preserve">por Justin Lee </w:t>
      </w:r>
      <w:r w:rsidR="00FA71E7" w:rsidRPr="009F5E00">
        <w:rPr>
          <w:lang w:val="es-BO"/>
        </w:rPr>
        <w:t>(2012)</w:t>
      </w:r>
      <w:r w:rsidRPr="009F5E00">
        <w:rPr>
          <w:lang w:val="es-BO"/>
        </w:rPr>
        <w:t>.</w:t>
      </w:r>
      <w:r w:rsidR="001D49CB" w:rsidRPr="009F5E00">
        <w:rPr>
          <w:lang w:val="es-BO"/>
        </w:rPr>
        <w:br/>
      </w:r>
      <w:r w:rsidRPr="009F5E00">
        <w:rPr>
          <w:lang w:val="es-BO"/>
        </w:rPr>
        <w:t xml:space="preserve">(2) </w:t>
      </w:r>
      <w:proofErr w:type="spellStart"/>
      <w:r w:rsidR="0091781B" w:rsidRPr="009F5E00">
        <w:rPr>
          <w:i/>
          <w:iCs w:val="0"/>
          <w:lang w:val="es-BO"/>
        </w:rPr>
        <w:t>UnClobber</w:t>
      </w:r>
      <w:proofErr w:type="spellEnd"/>
      <w:r w:rsidR="0091781B" w:rsidRPr="009F5E00">
        <w:rPr>
          <w:i/>
          <w:iCs w:val="0"/>
          <w:lang w:val="es-BO"/>
        </w:rPr>
        <w:t xml:space="preserve">: </w:t>
      </w:r>
      <w:proofErr w:type="spellStart"/>
      <w:r w:rsidR="0091781B" w:rsidRPr="009F5E00">
        <w:rPr>
          <w:i/>
          <w:iCs w:val="0"/>
          <w:lang w:val="es-BO"/>
        </w:rPr>
        <w:t>Rethinking</w:t>
      </w:r>
      <w:proofErr w:type="spellEnd"/>
      <w:r w:rsidR="0091781B" w:rsidRPr="009F5E00">
        <w:rPr>
          <w:i/>
          <w:iCs w:val="0"/>
          <w:lang w:val="es-BO"/>
        </w:rPr>
        <w:t xml:space="preserve"> </w:t>
      </w:r>
      <w:proofErr w:type="spellStart"/>
      <w:r w:rsidR="0091781B" w:rsidRPr="009F5E00">
        <w:rPr>
          <w:i/>
          <w:iCs w:val="0"/>
          <w:lang w:val="es-BO"/>
        </w:rPr>
        <w:t>our</w:t>
      </w:r>
      <w:proofErr w:type="spellEnd"/>
      <w:r w:rsidR="0091781B" w:rsidRPr="009F5E00">
        <w:rPr>
          <w:i/>
          <w:iCs w:val="0"/>
          <w:lang w:val="es-BO"/>
        </w:rPr>
        <w:t xml:space="preserve"> </w:t>
      </w:r>
      <w:proofErr w:type="spellStart"/>
      <w:r w:rsidR="0091781B" w:rsidRPr="009F5E00">
        <w:rPr>
          <w:i/>
          <w:iCs w:val="0"/>
          <w:lang w:val="es-BO"/>
        </w:rPr>
        <w:t>Misuse</w:t>
      </w:r>
      <w:proofErr w:type="spellEnd"/>
      <w:r w:rsidR="0091781B" w:rsidRPr="009F5E00">
        <w:rPr>
          <w:i/>
          <w:iCs w:val="0"/>
          <w:lang w:val="es-BO"/>
        </w:rPr>
        <w:t xml:space="preserve"> </w:t>
      </w:r>
      <w:proofErr w:type="spellStart"/>
      <w:r w:rsidR="0091781B" w:rsidRPr="009F5E00">
        <w:rPr>
          <w:i/>
          <w:iCs w:val="0"/>
          <w:lang w:val="es-BO"/>
        </w:rPr>
        <w:t>of</w:t>
      </w:r>
      <w:proofErr w:type="spellEnd"/>
      <w:r w:rsidR="0091781B" w:rsidRPr="009F5E00">
        <w:rPr>
          <w:i/>
          <w:iCs w:val="0"/>
          <w:lang w:val="es-BO"/>
        </w:rPr>
        <w:t xml:space="preserve"> </w:t>
      </w:r>
      <w:proofErr w:type="spellStart"/>
      <w:r w:rsidR="0091781B" w:rsidRPr="009F5E00">
        <w:rPr>
          <w:i/>
          <w:iCs w:val="0"/>
          <w:lang w:val="es-BO"/>
        </w:rPr>
        <w:t>the</w:t>
      </w:r>
      <w:proofErr w:type="spellEnd"/>
      <w:r w:rsidR="0091781B" w:rsidRPr="009F5E00">
        <w:rPr>
          <w:i/>
          <w:iCs w:val="0"/>
          <w:lang w:val="es-BO"/>
        </w:rPr>
        <w:t xml:space="preserve"> </w:t>
      </w:r>
      <w:proofErr w:type="spellStart"/>
      <w:r w:rsidR="0091781B" w:rsidRPr="009F5E00">
        <w:rPr>
          <w:i/>
          <w:iCs w:val="0"/>
          <w:lang w:val="es-BO"/>
        </w:rPr>
        <w:t>Bible</w:t>
      </w:r>
      <w:proofErr w:type="spellEnd"/>
      <w:r w:rsidR="0091781B" w:rsidRPr="009F5E00">
        <w:rPr>
          <w:i/>
          <w:iCs w:val="0"/>
          <w:lang w:val="es-BO"/>
        </w:rPr>
        <w:t xml:space="preserve"> </w:t>
      </w:r>
      <w:proofErr w:type="spellStart"/>
      <w:r w:rsidR="0091781B" w:rsidRPr="009F5E00">
        <w:rPr>
          <w:i/>
          <w:iCs w:val="0"/>
          <w:lang w:val="es-BO"/>
        </w:rPr>
        <w:t>on</w:t>
      </w:r>
      <w:proofErr w:type="spellEnd"/>
      <w:r w:rsidR="0091781B" w:rsidRPr="009F5E00">
        <w:rPr>
          <w:i/>
          <w:iCs w:val="0"/>
          <w:lang w:val="es-BO"/>
        </w:rPr>
        <w:t xml:space="preserve"> </w:t>
      </w:r>
      <w:proofErr w:type="spellStart"/>
      <w:r w:rsidR="0091781B" w:rsidRPr="009F5E00">
        <w:rPr>
          <w:i/>
          <w:iCs w:val="0"/>
          <w:lang w:val="es-BO"/>
        </w:rPr>
        <w:t>Homosexuality</w:t>
      </w:r>
      <w:proofErr w:type="spellEnd"/>
      <w:r w:rsidR="00FA71E7" w:rsidRPr="009F5E00">
        <w:rPr>
          <w:lang w:val="es-BO"/>
        </w:rPr>
        <w:t xml:space="preserve"> [</w:t>
      </w:r>
      <w:r w:rsidR="00FA71E7" w:rsidRPr="009F5E00">
        <w:rPr>
          <w:i/>
          <w:iCs w:val="0"/>
          <w:lang w:val="es-BO"/>
        </w:rPr>
        <w:t>Desbloqueo: Repensar nuestro mal uso de la Biblia sobre la homosexualidad</w:t>
      </w:r>
      <w:r w:rsidR="00FA71E7" w:rsidRPr="009F5E00">
        <w:rPr>
          <w:lang w:val="es-BO"/>
        </w:rPr>
        <w:t>]</w:t>
      </w:r>
      <w:r w:rsidR="00DB0E5B" w:rsidRPr="009F5E00">
        <w:rPr>
          <w:lang w:val="es-BO"/>
        </w:rPr>
        <w:t xml:space="preserve"> </w:t>
      </w:r>
      <w:r w:rsidR="00942E9B" w:rsidRPr="009F5E00">
        <w:rPr>
          <w:lang w:val="es-BO"/>
        </w:rPr>
        <w:t xml:space="preserve">por </w:t>
      </w:r>
      <w:proofErr w:type="spellStart"/>
      <w:r w:rsidR="00996F98" w:rsidRPr="009F5E00">
        <w:rPr>
          <w:lang w:val="es-BO"/>
        </w:rPr>
        <w:t>Colby</w:t>
      </w:r>
      <w:proofErr w:type="spellEnd"/>
      <w:r w:rsidR="00996F98" w:rsidRPr="009F5E00">
        <w:rPr>
          <w:lang w:val="es-BO"/>
        </w:rPr>
        <w:t xml:space="preserve"> </w:t>
      </w:r>
      <w:r w:rsidR="009E7B5F" w:rsidRPr="009F5E00">
        <w:rPr>
          <w:lang w:val="es-BO"/>
        </w:rPr>
        <w:t>M</w:t>
      </w:r>
      <w:r w:rsidR="00996F98" w:rsidRPr="009F5E00">
        <w:rPr>
          <w:lang w:val="es-BO"/>
        </w:rPr>
        <w:t xml:space="preserve">artin </w:t>
      </w:r>
      <w:r w:rsidR="00DB0E5B" w:rsidRPr="009F5E00">
        <w:rPr>
          <w:lang w:val="es-BO"/>
        </w:rPr>
        <w:t>(2016)</w:t>
      </w:r>
      <w:r w:rsidRPr="009F5E00">
        <w:rPr>
          <w:lang w:val="es-BO"/>
        </w:rPr>
        <w:t xml:space="preserve">. </w:t>
      </w:r>
      <w:r w:rsidR="001D49CB" w:rsidRPr="009F5E00">
        <w:rPr>
          <w:lang w:val="es-BO"/>
        </w:rPr>
        <w:br/>
      </w:r>
      <w:r w:rsidRPr="009F5E00">
        <w:rPr>
          <w:lang w:val="es-BO"/>
        </w:rPr>
        <w:t xml:space="preserve">(3) </w:t>
      </w:r>
      <w:proofErr w:type="spellStart"/>
      <w:r w:rsidR="0091781B" w:rsidRPr="009F5E00">
        <w:rPr>
          <w:i/>
          <w:iCs w:val="0"/>
          <w:lang w:val="es-BO"/>
        </w:rPr>
        <w:t>Changing</w:t>
      </w:r>
      <w:proofErr w:type="spellEnd"/>
      <w:r w:rsidR="0091781B" w:rsidRPr="009F5E00">
        <w:rPr>
          <w:i/>
          <w:iCs w:val="0"/>
          <w:lang w:val="es-BO"/>
        </w:rPr>
        <w:t xml:space="preserve"> </w:t>
      </w:r>
      <w:proofErr w:type="spellStart"/>
      <w:r w:rsidR="0091781B" w:rsidRPr="009F5E00">
        <w:rPr>
          <w:i/>
          <w:iCs w:val="0"/>
          <w:lang w:val="es-BO"/>
        </w:rPr>
        <w:t>Our</w:t>
      </w:r>
      <w:proofErr w:type="spellEnd"/>
      <w:r w:rsidR="0091781B" w:rsidRPr="009F5E00">
        <w:rPr>
          <w:i/>
          <w:iCs w:val="0"/>
          <w:lang w:val="es-BO"/>
        </w:rPr>
        <w:t xml:space="preserve"> </w:t>
      </w:r>
      <w:proofErr w:type="spellStart"/>
      <w:r w:rsidR="0091781B" w:rsidRPr="009F5E00">
        <w:rPr>
          <w:i/>
          <w:iCs w:val="0"/>
          <w:lang w:val="es-BO"/>
        </w:rPr>
        <w:t>Mind</w:t>
      </w:r>
      <w:proofErr w:type="spellEnd"/>
      <w:r w:rsidR="0091781B" w:rsidRPr="009F5E00">
        <w:rPr>
          <w:i/>
          <w:iCs w:val="0"/>
          <w:lang w:val="es-BO"/>
        </w:rPr>
        <w:t xml:space="preserve">: </w:t>
      </w:r>
      <w:proofErr w:type="spellStart"/>
      <w:r w:rsidR="0091781B" w:rsidRPr="009F5E00">
        <w:rPr>
          <w:i/>
          <w:iCs w:val="0"/>
          <w:lang w:val="es-BO"/>
        </w:rPr>
        <w:t>Definite</w:t>
      </w:r>
      <w:proofErr w:type="spellEnd"/>
      <w:r w:rsidR="0091781B" w:rsidRPr="009F5E00">
        <w:rPr>
          <w:i/>
          <w:iCs w:val="0"/>
          <w:lang w:val="es-BO"/>
        </w:rPr>
        <w:t xml:space="preserve"> 3</w:t>
      </w:r>
      <w:r w:rsidR="0091781B" w:rsidRPr="009F5E00">
        <w:rPr>
          <w:i/>
          <w:iCs w:val="0"/>
          <w:vertAlign w:val="superscript"/>
          <w:lang w:val="es-BO"/>
        </w:rPr>
        <w:t>rd</w:t>
      </w:r>
      <w:r w:rsidR="0091781B" w:rsidRPr="009F5E00">
        <w:rPr>
          <w:i/>
          <w:iCs w:val="0"/>
          <w:lang w:val="es-BO"/>
        </w:rPr>
        <w:t xml:space="preserve"> </w:t>
      </w:r>
      <w:proofErr w:type="spellStart"/>
      <w:r w:rsidR="0091781B" w:rsidRPr="009F5E00">
        <w:rPr>
          <w:i/>
          <w:iCs w:val="0"/>
          <w:lang w:val="es-BO"/>
        </w:rPr>
        <w:t>Edition</w:t>
      </w:r>
      <w:proofErr w:type="spellEnd"/>
      <w:r w:rsidR="0091781B" w:rsidRPr="009F5E00">
        <w:rPr>
          <w:i/>
          <w:iCs w:val="0"/>
          <w:lang w:val="es-BO"/>
        </w:rPr>
        <w:t xml:space="preserve"> </w:t>
      </w:r>
      <w:proofErr w:type="spellStart"/>
      <w:r w:rsidR="0091781B" w:rsidRPr="009F5E00">
        <w:rPr>
          <w:i/>
          <w:iCs w:val="0"/>
          <w:lang w:val="es-BO"/>
        </w:rPr>
        <w:t>of</w:t>
      </w:r>
      <w:proofErr w:type="spellEnd"/>
      <w:r w:rsidR="0091781B" w:rsidRPr="009F5E00">
        <w:rPr>
          <w:i/>
          <w:iCs w:val="0"/>
          <w:lang w:val="es-BO"/>
        </w:rPr>
        <w:t xml:space="preserve"> </w:t>
      </w:r>
      <w:proofErr w:type="spellStart"/>
      <w:r w:rsidR="0091781B" w:rsidRPr="009F5E00">
        <w:rPr>
          <w:i/>
          <w:iCs w:val="0"/>
          <w:lang w:val="es-BO"/>
        </w:rPr>
        <w:t>the</w:t>
      </w:r>
      <w:proofErr w:type="spellEnd"/>
      <w:r w:rsidR="0091781B" w:rsidRPr="009F5E00">
        <w:rPr>
          <w:i/>
          <w:iCs w:val="0"/>
          <w:lang w:val="es-BO"/>
        </w:rPr>
        <w:t xml:space="preserve"> </w:t>
      </w:r>
      <w:proofErr w:type="spellStart"/>
      <w:r w:rsidR="0091781B" w:rsidRPr="009F5E00">
        <w:rPr>
          <w:i/>
          <w:iCs w:val="0"/>
          <w:lang w:val="es-BO"/>
        </w:rPr>
        <w:t>Landmark</w:t>
      </w:r>
      <w:proofErr w:type="spellEnd"/>
      <w:r w:rsidR="0091781B" w:rsidRPr="009F5E00">
        <w:rPr>
          <w:i/>
          <w:iCs w:val="0"/>
          <w:lang w:val="es-BO"/>
        </w:rPr>
        <w:t xml:space="preserve"> </w:t>
      </w:r>
      <w:proofErr w:type="spellStart"/>
      <w:r w:rsidR="0091781B" w:rsidRPr="009F5E00">
        <w:rPr>
          <w:i/>
          <w:iCs w:val="0"/>
          <w:lang w:val="es-BO"/>
        </w:rPr>
        <w:t>Call</w:t>
      </w:r>
      <w:proofErr w:type="spellEnd"/>
      <w:r w:rsidR="0091781B" w:rsidRPr="009F5E00">
        <w:rPr>
          <w:i/>
          <w:iCs w:val="0"/>
          <w:lang w:val="es-BO"/>
        </w:rPr>
        <w:t xml:space="preserve"> </w:t>
      </w:r>
      <w:proofErr w:type="spellStart"/>
      <w:r w:rsidR="0091781B" w:rsidRPr="009F5E00">
        <w:rPr>
          <w:i/>
          <w:iCs w:val="0"/>
          <w:lang w:val="es-BO"/>
        </w:rPr>
        <w:t>for</w:t>
      </w:r>
      <w:proofErr w:type="spellEnd"/>
      <w:r w:rsidR="0091781B" w:rsidRPr="009F5E00">
        <w:rPr>
          <w:i/>
          <w:iCs w:val="0"/>
          <w:lang w:val="es-BO"/>
        </w:rPr>
        <w:t xml:space="preserve"> </w:t>
      </w:r>
      <w:proofErr w:type="spellStart"/>
      <w:r w:rsidR="0091781B" w:rsidRPr="009F5E00">
        <w:rPr>
          <w:i/>
          <w:iCs w:val="0"/>
          <w:lang w:val="es-BO"/>
        </w:rPr>
        <w:t>Inclusion</w:t>
      </w:r>
      <w:proofErr w:type="spellEnd"/>
      <w:r w:rsidR="0091781B" w:rsidRPr="009F5E00">
        <w:rPr>
          <w:i/>
          <w:iCs w:val="0"/>
          <w:lang w:val="es-BO"/>
        </w:rPr>
        <w:t xml:space="preserve"> </w:t>
      </w:r>
      <w:proofErr w:type="spellStart"/>
      <w:r w:rsidR="0091781B" w:rsidRPr="009F5E00">
        <w:rPr>
          <w:i/>
          <w:iCs w:val="0"/>
          <w:lang w:val="es-BO"/>
        </w:rPr>
        <w:t>of</w:t>
      </w:r>
      <w:proofErr w:type="spellEnd"/>
      <w:r w:rsidR="0091781B" w:rsidRPr="009F5E00">
        <w:rPr>
          <w:i/>
          <w:iCs w:val="0"/>
          <w:lang w:val="es-BO"/>
        </w:rPr>
        <w:t xml:space="preserve"> LGBTQ </w:t>
      </w:r>
      <w:proofErr w:type="spellStart"/>
      <w:r w:rsidR="0091781B" w:rsidRPr="009F5E00">
        <w:rPr>
          <w:i/>
          <w:iCs w:val="0"/>
          <w:lang w:val="es-BO"/>
        </w:rPr>
        <w:t>Christians</w:t>
      </w:r>
      <w:proofErr w:type="spellEnd"/>
      <w:r w:rsidR="0091781B" w:rsidRPr="009F5E00">
        <w:rPr>
          <w:i/>
          <w:iCs w:val="0"/>
          <w:lang w:val="es-BO"/>
        </w:rPr>
        <w:t xml:space="preserve"> </w:t>
      </w:r>
      <w:proofErr w:type="spellStart"/>
      <w:r w:rsidR="0091781B" w:rsidRPr="009F5E00">
        <w:rPr>
          <w:i/>
          <w:iCs w:val="0"/>
          <w:lang w:val="es-BO"/>
        </w:rPr>
        <w:t>With</w:t>
      </w:r>
      <w:proofErr w:type="spellEnd"/>
      <w:r w:rsidR="0091781B" w:rsidRPr="009F5E00">
        <w:rPr>
          <w:i/>
          <w:iCs w:val="0"/>
          <w:lang w:val="es-BO"/>
        </w:rPr>
        <w:t xml:space="preserve"> Response </w:t>
      </w:r>
      <w:proofErr w:type="spellStart"/>
      <w:r w:rsidR="0091781B" w:rsidRPr="009F5E00">
        <w:rPr>
          <w:i/>
          <w:iCs w:val="0"/>
          <w:lang w:val="es-BO"/>
        </w:rPr>
        <w:t>to</w:t>
      </w:r>
      <w:proofErr w:type="spellEnd"/>
      <w:r w:rsidR="0091781B" w:rsidRPr="009F5E00">
        <w:rPr>
          <w:i/>
          <w:iCs w:val="0"/>
          <w:lang w:val="es-BO"/>
        </w:rPr>
        <w:t xml:space="preserve"> </w:t>
      </w:r>
      <w:proofErr w:type="spellStart"/>
      <w:r w:rsidR="0091781B" w:rsidRPr="009F5E00">
        <w:rPr>
          <w:i/>
          <w:iCs w:val="0"/>
          <w:lang w:val="es-BO"/>
        </w:rPr>
        <w:t>Critics</w:t>
      </w:r>
      <w:proofErr w:type="spellEnd"/>
      <w:r w:rsidR="00FA71E7" w:rsidRPr="009F5E00">
        <w:rPr>
          <w:lang w:val="es-BO"/>
        </w:rPr>
        <w:t xml:space="preserve"> [</w:t>
      </w:r>
      <w:r w:rsidR="00FA71E7" w:rsidRPr="009F5E00">
        <w:rPr>
          <w:i/>
          <w:iCs w:val="0"/>
          <w:lang w:val="es-BO"/>
        </w:rPr>
        <w:t>Cambiando de opinión:</w:t>
      </w:r>
      <w:r w:rsidR="00DB0E5B" w:rsidRPr="009F5E00">
        <w:rPr>
          <w:i/>
          <w:iCs w:val="0"/>
          <w:lang w:val="es-BO"/>
        </w:rPr>
        <w:t xml:space="preserve"> T</w:t>
      </w:r>
      <w:r w:rsidR="00FA71E7" w:rsidRPr="009F5E00">
        <w:rPr>
          <w:i/>
          <w:iCs w:val="0"/>
          <w:lang w:val="es-BO"/>
        </w:rPr>
        <w:t>ercera edición definitiva del llamado histórico para la inclusión de cristianos LGBTQ con respuesta a las críticas</w:t>
      </w:r>
      <w:r w:rsidR="00FA71E7" w:rsidRPr="009F5E00">
        <w:rPr>
          <w:lang w:val="es-BO"/>
        </w:rPr>
        <w:t>]</w:t>
      </w:r>
      <w:r w:rsidR="00DB0E5B" w:rsidRPr="009F5E00">
        <w:rPr>
          <w:lang w:val="es-BO"/>
        </w:rPr>
        <w:t xml:space="preserve"> </w:t>
      </w:r>
      <w:r w:rsidR="00E4182C" w:rsidRPr="009F5E00">
        <w:rPr>
          <w:lang w:val="es-BO"/>
        </w:rPr>
        <w:t xml:space="preserve">por David </w:t>
      </w:r>
      <w:proofErr w:type="spellStart"/>
      <w:r w:rsidR="00E4182C" w:rsidRPr="009F5E00">
        <w:rPr>
          <w:lang w:val="es-BO"/>
        </w:rPr>
        <w:t>Gushee</w:t>
      </w:r>
      <w:proofErr w:type="spellEnd"/>
      <w:r w:rsidR="00E4182C" w:rsidRPr="009F5E00">
        <w:rPr>
          <w:lang w:val="es-BO"/>
        </w:rPr>
        <w:t xml:space="preserve"> </w:t>
      </w:r>
      <w:r w:rsidR="00DB0E5B" w:rsidRPr="009F5E00">
        <w:rPr>
          <w:lang w:val="es-BO"/>
        </w:rPr>
        <w:t>(2017).</w:t>
      </w:r>
    </w:p>
    <w:p w14:paraId="373478FD" w14:textId="7DE6C3D8" w:rsidR="001D49CB" w:rsidRDefault="001D49CB" w:rsidP="0085488F">
      <w:pPr>
        <w:pStyle w:val="Sinespaciado"/>
      </w:pPr>
      <w:r w:rsidRPr="001D49CB">
        <w:t>El debate sobre</w:t>
      </w:r>
      <w:r w:rsidR="00B57AF6">
        <w:t xml:space="preserve"> si</w:t>
      </w:r>
      <w:r w:rsidRPr="001D49CB">
        <w:t xml:space="preserve"> </w:t>
      </w:r>
      <w:r w:rsidR="00B57AF6" w:rsidRPr="0091781B">
        <w:t>¿Se puede o no</w:t>
      </w:r>
      <w:r w:rsidR="00B57AF6">
        <w:t>,</w:t>
      </w:r>
      <w:r w:rsidR="00B57AF6" w:rsidRPr="0091781B">
        <w:t xml:space="preserve"> incluir a personas LGBT</w:t>
      </w:r>
      <w:r w:rsidR="00B57AF6">
        <w:t>I</w:t>
      </w:r>
      <w:r w:rsidR="00D94BB3">
        <w:t>+</w:t>
      </w:r>
      <w:r w:rsidR="00B57AF6" w:rsidRPr="0091781B">
        <w:t xml:space="preserve"> en la iglesia? </w:t>
      </w:r>
      <w:r w:rsidRPr="001D49CB">
        <w:t>representa una bifurcación incorrecta. Al evaluar estas dos respuestas a la luz del mensaje redentor del Nuevo Testamento, se observa que ninguna se enfoca en la redención de las personas con un trasfondo LGBT</w:t>
      </w:r>
      <w:r w:rsidR="00B57AF6">
        <w:t>I</w:t>
      </w:r>
      <w:r w:rsidR="00D94BB3">
        <w:t>+</w:t>
      </w:r>
      <w:r w:rsidRPr="001D49CB">
        <w:t xml:space="preserve">. La primera posición los identifica como inalcanzables, prefiriendo construir una muralla de protección alrededor de la iglesia y dejarlos sin la revelación del evangelio. La </w:t>
      </w:r>
      <w:r w:rsidRPr="001D49CB">
        <w:lastRenderedPageBreak/>
        <w:t>segunda también fracasa porque comunica una gracia libertina con un tinte cultural que no concuerda con la obra transformadora del Espíritu. Por lo tanto, la pregunta correcta debería ser: ¿Es la misión de la iglesia redentora o no con las personas LGBT</w:t>
      </w:r>
      <w:r w:rsidR="00B57AF6">
        <w:t>I</w:t>
      </w:r>
      <w:r w:rsidR="00D94BB3">
        <w:t>+</w:t>
      </w:r>
      <w:r w:rsidRPr="001D49CB">
        <w:t>?</w:t>
      </w:r>
    </w:p>
    <w:p w14:paraId="1A904C7E" w14:textId="607EA9D2" w:rsidR="0091781B" w:rsidRPr="0091781B" w:rsidRDefault="003739A5" w:rsidP="003739A5">
      <w:pPr>
        <w:pStyle w:val="Ttulo3"/>
        <w:rPr>
          <w:lang w:val="es-BO"/>
        </w:rPr>
      </w:pPr>
      <w:bookmarkStart w:id="49" w:name="_Toc16344599"/>
      <w:bookmarkStart w:id="50" w:name="_Toc192623780"/>
      <w:r w:rsidRPr="003739A5">
        <w:t xml:space="preserve">Dos evangelios: </w:t>
      </w:r>
      <w:r w:rsidR="00CF44DB">
        <w:t>L</w:t>
      </w:r>
      <w:r w:rsidRPr="003739A5">
        <w:t xml:space="preserve">a bifurcación entre redimir y </w:t>
      </w:r>
      <w:bookmarkEnd w:id="49"/>
      <w:r w:rsidR="00727DB2" w:rsidRPr="003739A5">
        <w:t>tranquilizar</w:t>
      </w:r>
      <w:bookmarkEnd w:id="50"/>
    </w:p>
    <w:p w14:paraId="600929D1" w14:textId="18F42B09" w:rsidR="00727DB2" w:rsidRDefault="00727DB2" w:rsidP="009635B9">
      <w:pPr>
        <w:pStyle w:val="Sinespaciado"/>
      </w:pPr>
      <w:r w:rsidRPr="00727DB2">
        <w:t>El análisis de las publicaciones mencionadas revela una falta de alineación con la comunidad LGBT</w:t>
      </w:r>
      <w:r>
        <w:t>I</w:t>
      </w:r>
      <w:r w:rsidR="00D94BB3">
        <w:t>+</w:t>
      </w:r>
      <w:r w:rsidRPr="00727DB2">
        <w:t xml:space="preserve">. Lee sugiere que se debe elegir entre reflejar la justicia de Dios o su amor compasivo. Asimismo, concluye, al igual que </w:t>
      </w:r>
      <w:proofErr w:type="spellStart"/>
      <w:r w:rsidRPr="00727DB2">
        <w:t>Gushee</w:t>
      </w:r>
      <w:proofErr w:type="spellEnd"/>
      <w:r w:rsidRPr="00727DB2">
        <w:t>, que el amor compasivo de Dios es la convicción fundamental que supera cualquier ley o restricción.</w:t>
      </w:r>
      <w:r w:rsidRPr="00712DBB">
        <w:rPr>
          <w:sz w:val="20"/>
          <w:szCs w:val="20"/>
          <w:vertAlign w:val="superscript"/>
        </w:rPr>
        <w:footnoteReference w:id="24"/>
      </w:r>
      <w:r w:rsidRPr="00727DB2">
        <w:t xml:space="preserve"> La debilidad de esta perspectiva reside en su tendencia a </w:t>
      </w:r>
      <w:r>
        <w:t>tranquilizar</w:t>
      </w:r>
      <w:r w:rsidRPr="00727DB2">
        <w:t xml:space="preserve"> al pecador en lugar de redimirlo.</w:t>
      </w:r>
    </w:p>
    <w:p w14:paraId="723434DD" w14:textId="04BAA13A" w:rsidR="00727DB2" w:rsidRDefault="00727DB2" w:rsidP="009B5562">
      <w:pPr>
        <w:pStyle w:val="Sinespaciado"/>
      </w:pPr>
      <w:r w:rsidRPr="00727DB2">
        <w:t xml:space="preserve">En cuanto al pecado, </w:t>
      </w:r>
      <w:r>
        <w:t xml:space="preserve">Lee </w:t>
      </w:r>
      <w:r w:rsidRPr="00727DB2">
        <w:t>presenta a la humanidad ante Dios sin necesidad de ser limpiada. Respecto al arrepentimiento, afirma que no es necesario, presuponiendo el precio de la gracia que Dios ofrece. Tocante a la cruz, el mensaje tranquilizador</w:t>
      </w:r>
      <w:r w:rsidRPr="00712DBB">
        <w:rPr>
          <w:rStyle w:val="Refdenotaalpie"/>
          <w:sz w:val="20"/>
          <w:szCs w:val="20"/>
        </w:rPr>
        <w:footnoteReference w:id="25"/>
      </w:r>
      <w:r w:rsidRPr="00712DBB">
        <w:rPr>
          <w:sz w:val="20"/>
          <w:szCs w:val="20"/>
        </w:rPr>
        <w:t xml:space="preserve"> </w:t>
      </w:r>
      <w:r w:rsidRPr="00727DB2">
        <w:t xml:space="preserve">comunica su irrelevancia y la hace innecesaria. </w:t>
      </w:r>
      <w:r w:rsidRPr="003739A5">
        <w:t>¿Cuál será el terrible precio de este evangelio</w:t>
      </w:r>
      <w:r w:rsidRPr="007A2C52">
        <w:t xml:space="preserve"> </w:t>
      </w:r>
      <w:r w:rsidRPr="003739A5">
        <w:t>defect</w:t>
      </w:r>
      <w:r>
        <w:t>uoso</w:t>
      </w:r>
      <w:r w:rsidRPr="003739A5">
        <w:t xml:space="preserve">? </w:t>
      </w:r>
      <w:r w:rsidRPr="00727DB2">
        <w:t>El precio de este evangelio defectuoso es la condenación eterna de aquellos que confiaron en una salvación apócrifa.</w:t>
      </w:r>
    </w:p>
    <w:p w14:paraId="7F23FB94" w14:textId="77777777" w:rsidR="007B65B0" w:rsidRDefault="00727DB2" w:rsidP="00613B94">
      <w:pPr>
        <w:pStyle w:val="Sinespaciado"/>
      </w:pPr>
      <w:r w:rsidRPr="00727DB2">
        <w:t xml:space="preserve">El evangelio bíblico tiene el propósito de redimir en vez de tranquilizar la conciencia humana. Invita a todo ser humano, sea hetero, homo o transexual, a la relación con el Padre por </w:t>
      </w:r>
      <w:r w:rsidRPr="00727DB2">
        <w:lastRenderedPageBreak/>
        <w:t xml:space="preserve">medio del sacrificio de Jesús en la cruz. En lugar de confiar en la justicia propia, es preferible someterse a la obra transformadora del Espíritu Santo para que opere sobrenaturalmente. </w:t>
      </w:r>
    </w:p>
    <w:p w14:paraId="7F2F61F2" w14:textId="23BFA55D" w:rsidR="00727DB2" w:rsidRDefault="00727DB2" w:rsidP="00613B94">
      <w:pPr>
        <w:pStyle w:val="Sinespaciado"/>
      </w:pPr>
      <w:r w:rsidRPr="00727DB2">
        <w:t xml:space="preserve">Además, el amor bíblico insiste en que se diga la verdad a la persona necesitada, equilibrando el amor y la justicia de Dios: “Ni Yo te condeno… Vete y no pequeños más” (Juan 8:11). Por consiguiente, el evangelio de redención es de suma importancia debido a la proliferación de </w:t>
      </w:r>
      <w:r w:rsidRPr="007B65B0">
        <w:rPr>
          <w:i/>
          <w:iCs/>
        </w:rPr>
        <w:t>evangelios tranquilizantes</w:t>
      </w:r>
      <w:r w:rsidRPr="00727DB2">
        <w:t>.</w:t>
      </w:r>
      <w:r w:rsidR="007B65B0" w:rsidRPr="00712DBB">
        <w:rPr>
          <w:sz w:val="20"/>
          <w:szCs w:val="20"/>
          <w:vertAlign w:val="superscript"/>
        </w:rPr>
        <w:footnoteReference w:id="26"/>
      </w:r>
      <w:r w:rsidR="007B65B0" w:rsidRPr="00712DBB">
        <w:t xml:space="preserve"> </w:t>
      </w:r>
      <w:r w:rsidRPr="00727DB2">
        <w:t>El hecho de lograr que una persona llegue a la iglesia y se sienta cómoda</w:t>
      </w:r>
      <w:r w:rsidR="007B65B0">
        <w:t>,</w:t>
      </w:r>
      <w:r w:rsidRPr="00727DB2">
        <w:t xml:space="preserve"> no se compara con lograr que una persona entienda la necesidad de un Salvador eterno y se entregue a Él.</w:t>
      </w:r>
    </w:p>
    <w:p w14:paraId="661E893E" w14:textId="77777777" w:rsidR="003739A5" w:rsidRDefault="003739A5" w:rsidP="003739A5">
      <w:pPr>
        <w:pStyle w:val="Ttulo3"/>
      </w:pPr>
      <w:bookmarkStart w:id="51" w:name="_Toc16344600"/>
      <w:bookmarkStart w:id="52" w:name="_Toc192623781"/>
      <w:r>
        <w:t xml:space="preserve">Dos identidades: </w:t>
      </w:r>
      <w:r w:rsidR="00391238">
        <w:t>L</w:t>
      </w:r>
      <w:r>
        <w:t>a reconstrucción de la imagen de Dios en la humanidad</w:t>
      </w:r>
      <w:bookmarkEnd w:id="51"/>
      <w:bookmarkEnd w:id="52"/>
    </w:p>
    <w:p w14:paraId="44099F1E" w14:textId="01553AB9" w:rsidR="007B65B0" w:rsidRDefault="007B65B0" w:rsidP="009B5562">
      <w:pPr>
        <w:pStyle w:val="Sinespaciado"/>
      </w:pPr>
      <w:r w:rsidRPr="007B65B0">
        <w:t>La sociedad occidental promueve cada día más la elección de preferencia sexual (hetero, homo, bisexual o fetichismos) y la identidad de género (macho, hembra o transexual).</w:t>
      </w:r>
      <w:r w:rsidRPr="00712DBB">
        <w:rPr>
          <w:sz w:val="20"/>
          <w:szCs w:val="20"/>
          <w:vertAlign w:val="superscript"/>
        </w:rPr>
        <w:footnoteReference w:id="27"/>
      </w:r>
      <w:r w:rsidRPr="007B65B0">
        <w:t xml:space="preserve"> Por lo cual, se necesita un ministerio eminente en la iglesia dedicado al </w:t>
      </w:r>
      <w:r w:rsidRPr="007B65B0">
        <w:rPr>
          <w:i/>
          <w:iCs/>
        </w:rPr>
        <w:t>discipulado sexual</w:t>
      </w:r>
      <w:r w:rsidRPr="007B65B0">
        <w:t>. Este ministerio tendría la función de orientar a la persona inicialmente hacia una firme identidad con relación a Dios Padre (necesidad eterna) y, como consecuencia, lograr una sexualidad sana (necesidad temporal) en el contexto de las palabras del amor de Dios reveladas en la Biblia.</w:t>
      </w:r>
    </w:p>
    <w:p w14:paraId="2C2C36FF" w14:textId="4D4485E5" w:rsidR="00954AB2" w:rsidRDefault="003739A5" w:rsidP="003739A5">
      <w:pPr>
        <w:pStyle w:val="Ttulo4"/>
      </w:pPr>
      <w:bookmarkStart w:id="53" w:name="_Toc16344601"/>
      <w:bookmarkStart w:id="54" w:name="_Toc192623782"/>
      <w:r w:rsidRPr="006548F2">
        <w:t>La reconstrucci</w:t>
      </w:r>
      <w:r>
        <w:t xml:space="preserve">ón de la imagen de Dios en el </w:t>
      </w:r>
      <w:bookmarkEnd w:id="53"/>
      <w:r w:rsidR="00DF3503">
        <w:t>hombre</w:t>
      </w:r>
      <w:bookmarkEnd w:id="54"/>
    </w:p>
    <w:p w14:paraId="64801641" w14:textId="77777777" w:rsidR="007B65B0" w:rsidRDefault="007B65B0" w:rsidP="0035733D">
      <w:pPr>
        <w:pStyle w:val="Sinespaciado"/>
      </w:pPr>
      <w:r w:rsidRPr="007B65B0">
        <w:t>La formación de la identidad sexual en los hijos, específicamente entre los 18 meses y los 3 años, es influenciada poderosamente por el papel paterno</w:t>
      </w:r>
      <w:r>
        <w:t xml:space="preserve"> y</w:t>
      </w:r>
      <w:r w:rsidRPr="007B65B0">
        <w:t xml:space="preserve"> complementa la identidad con la </w:t>
      </w:r>
      <w:r w:rsidRPr="007B65B0">
        <w:lastRenderedPageBreak/>
        <w:t>figura materna, permitiendo al niño entender la distinción de géneros.</w:t>
      </w:r>
      <w:r w:rsidRPr="00712DBB">
        <w:rPr>
          <w:sz w:val="20"/>
          <w:szCs w:val="20"/>
          <w:vertAlign w:val="superscript"/>
        </w:rPr>
        <w:footnoteReference w:id="28"/>
      </w:r>
      <w:r w:rsidRPr="003739A5">
        <w:t xml:space="preserve"> </w:t>
      </w:r>
      <w:r w:rsidRPr="007B65B0">
        <w:t xml:space="preserve">En cambio, si la figura paterna está ausente o, en el peor de los casos, desprecia y rechaza al hijo, el dolor puede llevar a cuestionar la formación de la identidad propia, lo que el ministerio </w:t>
      </w:r>
      <w:r w:rsidRPr="007B65B0">
        <w:rPr>
          <w:i/>
          <w:iCs/>
        </w:rPr>
        <w:t>Enfoque a la Familia</w:t>
      </w:r>
      <w:r w:rsidRPr="007B65B0">
        <w:t xml:space="preserve"> denomina “déficit de identidad de género”.</w:t>
      </w:r>
      <w:r w:rsidRPr="00712DBB">
        <w:rPr>
          <w:sz w:val="20"/>
          <w:szCs w:val="20"/>
          <w:vertAlign w:val="superscript"/>
        </w:rPr>
        <w:footnoteReference w:id="29"/>
      </w:r>
      <w:r w:rsidRPr="007B65B0">
        <w:t xml:space="preserve"> </w:t>
      </w:r>
    </w:p>
    <w:p w14:paraId="7DB79990" w14:textId="4DBB9025" w:rsidR="007B65B0" w:rsidRDefault="007B65B0" w:rsidP="0035733D">
      <w:pPr>
        <w:pStyle w:val="Sinespaciado"/>
      </w:pPr>
      <w:r w:rsidRPr="007B65B0">
        <w:t xml:space="preserve">La identidad sexual (o identidad de género) requiere la atención de los ministerios de la iglesia, en lo que Yuli </w:t>
      </w:r>
      <w:proofErr w:type="spellStart"/>
      <w:r w:rsidRPr="007B65B0">
        <w:t>Slattery</w:t>
      </w:r>
      <w:proofErr w:type="spellEnd"/>
      <w:r w:rsidRPr="007B65B0">
        <w:t xml:space="preserve"> denomina “discipulado sexual”.</w:t>
      </w:r>
      <w:r w:rsidR="00DF3503" w:rsidRPr="00712DBB">
        <w:rPr>
          <w:sz w:val="20"/>
          <w:szCs w:val="20"/>
          <w:vertAlign w:val="superscript"/>
        </w:rPr>
        <w:footnoteReference w:id="30"/>
      </w:r>
      <w:r w:rsidR="00DF3503" w:rsidRPr="00712DBB">
        <w:rPr>
          <w:sz w:val="20"/>
          <w:szCs w:val="20"/>
        </w:rPr>
        <w:t xml:space="preserve"> </w:t>
      </w:r>
      <w:r w:rsidRPr="007B65B0">
        <w:t xml:space="preserve"> Una aplicación sencilla en el contexto de la iglesia es dedicar un tiempo semanal para que los jóvenes varones pasen tiempo con hombres de la iglesia, una práctica común en el ministerio de los Exploradores del Rey.</w:t>
      </w:r>
    </w:p>
    <w:p w14:paraId="2A1118FD" w14:textId="7CB40044" w:rsidR="003739A5" w:rsidRDefault="00DF3503" w:rsidP="00DF3503">
      <w:pPr>
        <w:pStyle w:val="Sinespaciado"/>
      </w:pPr>
      <w:r>
        <w:t>No obstante</w:t>
      </w:r>
      <w:r w:rsidRPr="00DF3503">
        <w:t>, asociarse con personas del mismo género no es suficiente por sí solo, porque “la masculinidad es un logro que difícilmente se puede obtener sin la intervención del padre, o de una figura masculina que funja como padre sustituto”.</w:t>
      </w:r>
      <w:r w:rsidRPr="00712DBB">
        <w:rPr>
          <w:sz w:val="20"/>
          <w:szCs w:val="20"/>
          <w:vertAlign w:val="superscript"/>
        </w:rPr>
        <w:footnoteReference w:id="31"/>
      </w:r>
      <w:r w:rsidRPr="00712DBB">
        <w:rPr>
          <w:sz w:val="20"/>
          <w:szCs w:val="20"/>
        </w:rPr>
        <w:t xml:space="preserve"> </w:t>
      </w:r>
      <w:r w:rsidRPr="00DF3503">
        <w:t xml:space="preserve"> La clave del ministerio indicada se centra en la afirmación intencional y repetida del joven por parte de figuras paternas en los cuatro ámbitos de Lucas 2:52, utilizando ejemplos de lenguaje de amor expresado oralmente:</w:t>
      </w:r>
      <w:r w:rsidR="00933D19">
        <w:t xml:space="preserve"> (1) </w:t>
      </w:r>
      <w:r w:rsidR="003739A5">
        <w:t>Afirmación</w:t>
      </w:r>
      <w:r w:rsidR="003739A5" w:rsidRPr="009545F8">
        <w:t xml:space="preserve"> mental</w:t>
      </w:r>
      <w:r w:rsidR="003739A5">
        <w:t xml:space="preserve"> masculina</w:t>
      </w:r>
      <w:r w:rsidR="00944D02">
        <w:t>;</w:t>
      </w:r>
      <w:r w:rsidR="003739A5">
        <w:t xml:space="preserve"> “Qué inteligente eres para aprenderte esa lección”</w:t>
      </w:r>
      <w:r w:rsidR="00933D19">
        <w:t xml:space="preserve">. (2) </w:t>
      </w:r>
      <w:r w:rsidR="003739A5">
        <w:t>Afirmación física masculina</w:t>
      </w:r>
      <w:r w:rsidR="00944D02">
        <w:t>;</w:t>
      </w:r>
      <w:r w:rsidR="003739A5">
        <w:t xml:space="preserve"> “Qué fuerte y rápido eres”</w:t>
      </w:r>
      <w:r w:rsidR="00933D19">
        <w:t xml:space="preserve">. (3) </w:t>
      </w:r>
      <w:r w:rsidR="003739A5">
        <w:t>Afirmación espiritual masculina</w:t>
      </w:r>
      <w:r w:rsidR="00944D02">
        <w:t>;</w:t>
      </w:r>
      <w:r w:rsidR="003739A5">
        <w:t xml:space="preserve"> “Qué bien que est</w:t>
      </w:r>
      <w:r w:rsidR="00944D02">
        <w:t>a</w:t>
      </w:r>
      <w:r w:rsidR="003739A5">
        <w:t>s pasa</w:t>
      </w:r>
      <w:r>
        <w:t>ndo</w:t>
      </w:r>
      <w:r w:rsidR="003739A5">
        <w:t xml:space="preserve"> tiempo con Dios”</w:t>
      </w:r>
      <w:r w:rsidR="00933D19">
        <w:t xml:space="preserve">. (4) </w:t>
      </w:r>
      <w:r w:rsidR="003739A5">
        <w:t xml:space="preserve">Afirmación </w:t>
      </w:r>
      <w:r w:rsidR="003739A5" w:rsidRPr="009545F8">
        <w:t>social</w:t>
      </w:r>
      <w:r w:rsidR="003739A5">
        <w:t xml:space="preserve"> masculina</w:t>
      </w:r>
      <w:r w:rsidR="00944D02">
        <w:t xml:space="preserve">; </w:t>
      </w:r>
      <w:r>
        <w:t>“</w:t>
      </w:r>
      <w:r w:rsidR="003739A5">
        <w:t>Qué bien me llevo contigo”.</w:t>
      </w:r>
    </w:p>
    <w:p w14:paraId="29498AD7" w14:textId="77777777" w:rsidR="00DF3503" w:rsidRDefault="00DF3503" w:rsidP="009B5562">
      <w:pPr>
        <w:pStyle w:val="Sinespaciado"/>
      </w:pPr>
      <w:r w:rsidRPr="00DF3503">
        <w:lastRenderedPageBreak/>
        <w:t>La recepción de estas palabras de afirmación de una figura paterna refuerza la masculinidad del joven muchacho y le enseña a desarrollar confianza y seguridad. Esto no solo proviene de una figura paterna humana, sino que refleja el amor paterno de Dios, un amor sano y no sexualizado.</w:t>
      </w:r>
    </w:p>
    <w:p w14:paraId="13ECA3B6" w14:textId="77777777" w:rsidR="003739A5" w:rsidRDefault="003739A5" w:rsidP="003739A5">
      <w:pPr>
        <w:pStyle w:val="Ttulo4"/>
        <w:rPr>
          <w:lang w:val="es-DO"/>
        </w:rPr>
      </w:pPr>
      <w:bookmarkStart w:id="55" w:name="_Toc16344602"/>
      <w:bookmarkStart w:id="56" w:name="_Toc192623783"/>
      <w:r>
        <w:rPr>
          <w:lang w:val="es-DO"/>
        </w:rPr>
        <w:t>La reconstrucción de la imagen de Dios en la mujer</w:t>
      </w:r>
      <w:bookmarkEnd w:id="55"/>
      <w:bookmarkEnd w:id="56"/>
    </w:p>
    <w:p w14:paraId="1410CD7E" w14:textId="77777777" w:rsidR="00DF3503" w:rsidRDefault="00DF3503" w:rsidP="009B5562">
      <w:pPr>
        <w:pStyle w:val="Sinespaciado"/>
      </w:pPr>
      <w:r w:rsidRPr="00DF3503">
        <w:t xml:space="preserve">En la misma línea de pensamiento, la figura materna, al igual que la paterna, ayuda a desarrollar la identidad de género en los hijos desde temprana edad. La ausencia materna puede provocar confusión al momento de la formación de la identidad sexual. La restauración de esta identidad se logra a través de la relación con Dios, así como con las figuras paterna y materna, tal como Anne </w:t>
      </w:r>
      <w:proofErr w:type="spellStart"/>
      <w:r w:rsidRPr="00DF3503">
        <w:t>Paulk</w:t>
      </w:r>
      <w:proofErr w:type="spellEnd"/>
      <w:r w:rsidRPr="00DF3503">
        <w:t xml:space="preserve"> describe en su ministerio a mujeres lesbianas:</w:t>
      </w:r>
    </w:p>
    <w:p w14:paraId="5C3B1A7A" w14:textId="2461FB71" w:rsidR="003739A5" w:rsidRPr="003B04A7" w:rsidRDefault="003739A5" w:rsidP="003B04A7">
      <w:pPr>
        <w:pStyle w:val="Cita"/>
        <w:rPr>
          <w:lang w:val="es-BO"/>
        </w:rPr>
      </w:pPr>
      <w:r w:rsidRPr="002A34B6">
        <w:rPr>
          <w:i/>
          <w:iCs w:val="0"/>
        </w:rPr>
        <w:t>Remember that homosexuality at its root is not sexual. Instead, it is an ineffective coping mechanism—a false way to love and nurture oneself. At the base of homosexual attraction is a disconnect with a woman’s sense and enjoyment of being a female. She may look happy to the outside world, but at quiet moments she most likely experiences feelings of unfulfillment. What she needs more than anything is a relationship with Jesus Christ and the nurture that comes from God alone. Pray that she may know the comfort and peace that surpasses understanding and take the focus off of her homosexuality. It’s only after she has a relationship with Christ that the Holy Spirit brings conviction of sin into her life. God is the one who will give her understanding that lesbian relationships are “missing the mark” and that they are not His desire or design for her</w:t>
      </w:r>
      <w:r w:rsidR="00996F98" w:rsidRPr="003B04A7">
        <w:t xml:space="preserve">. </w:t>
      </w:r>
      <w:r w:rsidR="00DF3503">
        <w:br/>
        <w:t xml:space="preserve">     </w:t>
      </w:r>
      <w:r w:rsidR="00996F98" w:rsidRPr="00864CD2">
        <w:rPr>
          <w:lang w:val="es-BO"/>
        </w:rPr>
        <w:t>[</w:t>
      </w:r>
      <w:r w:rsidR="00996F98" w:rsidRPr="003B04A7">
        <w:rPr>
          <w:lang w:val="es-BO"/>
        </w:rPr>
        <w:t xml:space="preserve">Recuerda que la homosexualidad en su raíz no es sexual. En cambio, es un mecanismo de afrontamiento ineficaz, una forma falsa de amarse y cuidarse. La base de la atracción homosexual es una desconexión con el sentido de la mujer y el disfrute de ser mujer. </w:t>
      </w:r>
      <w:r w:rsidR="00233A25" w:rsidRPr="00233A25">
        <w:rPr>
          <w:lang w:val="es-BO"/>
        </w:rPr>
        <w:t>Puede parecer feliz ante el mundo, pero por dentro está herida, vacía y sola. Nunca ha encontrado lo que más anhela: amor genuino, aceptación y aprobación de otras mujeres, y especialmente de su propia madre.</w:t>
      </w:r>
      <w:r w:rsidR="00233A25">
        <w:rPr>
          <w:lang w:val="es-BO"/>
        </w:rPr>
        <w:t xml:space="preserve"> </w:t>
      </w:r>
      <w:r w:rsidR="00996F98" w:rsidRPr="003B04A7">
        <w:rPr>
          <w:lang w:val="es-BO"/>
        </w:rPr>
        <w:t xml:space="preserve">Lo que ella necesita más que nada es una relación con Jesucristo y la crianza que proviene solo de Dios. Ore para que ella pueda conocer la comodidad y la paz que sobrepasa la comprensión y quitarle el foco a su homosexualidad. Es solo después de que ella tiene una relación con Cristo que el Espíritu Santo trae convicción de pecado a su vida. Dios es quien le dará a entender que las </w:t>
      </w:r>
      <w:r w:rsidR="00996F98" w:rsidRPr="003B04A7">
        <w:rPr>
          <w:lang w:val="es-BO"/>
        </w:rPr>
        <w:lastRenderedPageBreak/>
        <w:t>relaciones lesbianas están "perdiendo la marca" y que no son su deseo o diseño para ella]</w:t>
      </w:r>
      <w:r w:rsidR="00DF3503">
        <w:rPr>
          <w:lang w:val="es-BO"/>
        </w:rPr>
        <w:t xml:space="preserve"> [Traducción propia]</w:t>
      </w:r>
      <w:r w:rsidRPr="003B04A7">
        <w:rPr>
          <w:lang w:val="es-BO"/>
        </w:rPr>
        <w:t>.</w:t>
      </w:r>
      <w:r w:rsidRPr="009D315E">
        <w:rPr>
          <w:sz w:val="20"/>
          <w:szCs w:val="20"/>
          <w:vertAlign w:val="superscript"/>
          <w:lang w:val="es-BO"/>
        </w:rPr>
        <w:footnoteReference w:id="32"/>
      </w:r>
    </w:p>
    <w:p w14:paraId="0F6FECC5" w14:textId="3E489137" w:rsidR="00233A25" w:rsidRPr="009F5E00" w:rsidRDefault="00233A25" w:rsidP="009B5562">
      <w:pPr>
        <w:pStyle w:val="Sinespaciado"/>
        <w:rPr>
          <w:lang w:val="en-US"/>
        </w:rPr>
      </w:pPr>
      <w:r w:rsidRPr="00233A25">
        <w:t>El análisis de la identidad sexual se profundiza con la consideración de entrevistas realizadas en 1999 a 265 mujeres. Los resultados, tras escuchar a aquellas que habían abandonado un estilo de vida lésbico, revelan de manera sobresaliente que los abusos emocionales, sexuales y verbales tra</w:t>
      </w:r>
      <w:r>
        <w:t>n</w:t>
      </w:r>
      <w:r w:rsidRPr="00233A25">
        <w:t>s</w:t>
      </w:r>
      <w:r>
        <w:t>g</w:t>
      </w:r>
      <w:r w:rsidRPr="00233A25">
        <w:t xml:space="preserve">redidos por los padres generan confusión en la formación de la identidad sexual. </w:t>
      </w:r>
      <w:r w:rsidRPr="009F5E00">
        <w:rPr>
          <w:lang w:val="en-US"/>
        </w:rPr>
        <w:t xml:space="preserve">Esta </w:t>
      </w:r>
      <w:proofErr w:type="spellStart"/>
      <w:r w:rsidRPr="009F5E00">
        <w:rPr>
          <w:lang w:val="en-US"/>
        </w:rPr>
        <w:t>conclusión</w:t>
      </w:r>
      <w:proofErr w:type="spellEnd"/>
      <w:r w:rsidRPr="009F5E00">
        <w:rPr>
          <w:lang w:val="en-US"/>
        </w:rPr>
        <w:t xml:space="preserve"> se </w:t>
      </w:r>
      <w:proofErr w:type="spellStart"/>
      <w:r w:rsidRPr="009F5E00">
        <w:rPr>
          <w:lang w:val="en-US"/>
        </w:rPr>
        <w:t>apoya</w:t>
      </w:r>
      <w:proofErr w:type="spellEnd"/>
      <w:r w:rsidRPr="009F5E00">
        <w:rPr>
          <w:lang w:val="en-US"/>
        </w:rPr>
        <w:t xml:space="preserve"> </w:t>
      </w:r>
      <w:proofErr w:type="spellStart"/>
      <w:r w:rsidRPr="009F5E00">
        <w:rPr>
          <w:lang w:val="en-US"/>
        </w:rPr>
        <w:t>en</w:t>
      </w:r>
      <w:proofErr w:type="spellEnd"/>
      <w:r w:rsidRPr="009F5E00">
        <w:rPr>
          <w:lang w:val="en-US"/>
        </w:rPr>
        <w:t xml:space="preserve"> la </w:t>
      </w:r>
      <w:proofErr w:type="spellStart"/>
      <w:r w:rsidRPr="009F5E00">
        <w:rPr>
          <w:lang w:val="en-US"/>
        </w:rPr>
        <w:t>siguiente</w:t>
      </w:r>
      <w:proofErr w:type="spellEnd"/>
      <w:r w:rsidRPr="009F5E00">
        <w:rPr>
          <w:lang w:val="en-US"/>
        </w:rPr>
        <w:t xml:space="preserve"> </w:t>
      </w:r>
      <w:proofErr w:type="spellStart"/>
      <w:r w:rsidRPr="009F5E00">
        <w:rPr>
          <w:lang w:val="en-US"/>
        </w:rPr>
        <w:t>evidencia</w:t>
      </w:r>
      <w:proofErr w:type="spellEnd"/>
      <w:r w:rsidRPr="009F5E00">
        <w:rPr>
          <w:lang w:val="en-US"/>
        </w:rPr>
        <w:t xml:space="preserve"> </w:t>
      </w:r>
      <w:proofErr w:type="spellStart"/>
      <w:r w:rsidRPr="009F5E00">
        <w:rPr>
          <w:lang w:val="en-US"/>
        </w:rPr>
        <w:t>directa</w:t>
      </w:r>
      <w:proofErr w:type="spellEnd"/>
      <w:r w:rsidRPr="009F5E00">
        <w:rPr>
          <w:lang w:val="en-US"/>
        </w:rPr>
        <w:t>:</w:t>
      </w:r>
    </w:p>
    <w:p w14:paraId="0A7D12BD" w14:textId="2D8D9E6A" w:rsidR="003739A5" w:rsidRPr="00870B1A" w:rsidRDefault="003739A5" w:rsidP="005E7999">
      <w:pPr>
        <w:pStyle w:val="Cita"/>
        <w:rPr>
          <w:lang w:val="es-BO"/>
        </w:rPr>
      </w:pPr>
      <w:r w:rsidRPr="002A34B6">
        <w:rPr>
          <w:i/>
          <w:iCs w:val="0"/>
        </w:rPr>
        <w:t>When asked if they had wanted to be like their mother when growing up, an astounding 84% answered no. These women also reported that they viewed the male gender as more desirable. Almost half of the respondents grew up hearing negative or degrading comments about women. Their fathers almost always originated these comments. 91% of the women had experienced some form of abuse when growing up. The abuses cited most often were emotional, sexual and verbal</w:t>
      </w:r>
      <w:r w:rsidR="00870B1A" w:rsidRPr="00870B1A">
        <w:t xml:space="preserve">. </w:t>
      </w:r>
      <w:r w:rsidR="00233A25">
        <w:br/>
        <w:t xml:space="preserve">     </w:t>
      </w:r>
      <w:r w:rsidR="00870B1A" w:rsidRPr="00870B1A">
        <w:rPr>
          <w:lang w:val="es-BO"/>
        </w:rPr>
        <w:t>[</w:t>
      </w:r>
      <w:r w:rsidR="00522269" w:rsidRPr="00522269">
        <w:rPr>
          <w:lang w:val="es-BO"/>
        </w:rPr>
        <w:t>Cuando se les preguntó si habían querido ser como su madre cuando eran niñas, un sorprendente 84% respondió que no. Estas mujeres también informaron que consideraban que el género masculino era más deseable. Casi la mitad de las encuestadas crecieron escuchando comentarios negativos o degradantes sobre las mujeres. Sus padres casi siempre fueron los autores de estos comentarios. El 91% de las mujeres habían sufrido algún tipo de abuso durante su infancia. Los abusos citados con más frecuencia fueron emocionales, sexuales y verbales</w:t>
      </w:r>
      <w:r w:rsidR="00870B1A" w:rsidRPr="00870B1A">
        <w:rPr>
          <w:lang w:val="es-BO"/>
        </w:rPr>
        <w:t>]</w:t>
      </w:r>
      <w:r w:rsidR="00522269">
        <w:rPr>
          <w:lang w:val="es-BO"/>
        </w:rPr>
        <w:t xml:space="preserve"> [Traducción propia]</w:t>
      </w:r>
      <w:r w:rsidRPr="00870B1A">
        <w:rPr>
          <w:lang w:val="es-BO"/>
        </w:rPr>
        <w:t>.</w:t>
      </w:r>
      <w:r w:rsidR="00870B1A" w:rsidRPr="00712DBB">
        <w:rPr>
          <w:rStyle w:val="Refdenotaalpie"/>
          <w:sz w:val="20"/>
          <w:szCs w:val="20"/>
          <w:lang w:val="es-BO"/>
        </w:rPr>
        <w:footnoteReference w:id="33"/>
      </w:r>
    </w:p>
    <w:p w14:paraId="6ACA8CC3" w14:textId="5F7B81FE" w:rsidR="00522269" w:rsidRDefault="00522269" w:rsidP="00522269">
      <w:pPr>
        <w:pStyle w:val="Sinespaciado"/>
      </w:pPr>
      <w:r w:rsidRPr="00522269">
        <w:t>Este hallazgo subraya la influencia perniciosa de un ambiente familiar disfuncional en la construcción de la identidad femenina.</w:t>
      </w:r>
      <w:r>
        <w:t xml:space="preserve"> Sin embargo, </w:t>
      </w:r>
      <w:r w:rsidRPr="00522269">
        <w:t xml:space="preserve">La experiencia de Anne </w:t>
      </w:r>
      <w:proofErr w:type="spellStart"/>
      <w:r w:rsidRPr="00522269">
        <w:t>Paulka</w:t>
      </w:r>
      <w:proofErr w:type="spellEnd"/>
      <w:r w:rsidRPr="00522269">
        <w:t xml:space="preserve"> lo largo de sus años de ministerio</w:t>
      </w:r>
      <w:r w:rsidR="00D94BB3" w:rsidRPr="00E24FFB">
        <w:rPr>
          <w:rStyle w:val="Refdenotaalpie"/>
          <w:sz w:val="20"/>
          <w:szCs w:val="20"/>
        </w:rPr>
        <w:footnoteReference w:id="34"/>
      </w:r>
      <w:r w:rsidR="00D94BB3" w:rsidRPr="00522269">
        <w:t xml:space="preserve"> </w:t>
      </w:r>
      <w:r w:rsidRPr="00522269">
        <w:t xml:space="preserve">arroja luz sobre la importancia estratégica del papel de la iglesia en el discipulado sexual de la mujer. Los resultados de su trabajo sugieren que la iglesia posee el potencial de restaurar e internalizar el amor paterno en la mujer, a través de tres funciones </w:t>
      </w:r>
      <w:r w:rsidRPr="00522269">
        <w:lastRenderedPageBreak/>
        <w:t>esenciales en el</w:t>
      </w:r>
      <w:r>
        <w:t xml:space="preserve"> </w:t>
      </w:r>
      <w:r w:rsidR="00532FE0">
        <w:t>discipulado sexual</w:t>
      </w:r>
      <w:r w:rsidR="003739A5" w:rsidRPr="003739A5">
        <w:t>:</w:t>
      </w:r>
      <w:r w:rsidR="007C116E">
        <w:t xml:space="preserve"> (1) </w:t>
      </w:r>
      <w:r w:rsidR="00BB61CA">
        <w:t>La</w:t>
      </w:r>
      <w:r w:rsidR="00BB61CA" w:rsidRPr="00050224">
        <w:t xml:space="preserve"> salvación dirigid</w:t>
      </w:r>
      <w:r w:rsidR="00BB61CA">
        <w:t>a</w:t>
      </w:r>
      <w:r w:rsidR="00BB61CA" w:rsidRPr="00050224">
        <w:t xml:space="preserve"> a la mujer</w:t>
      </w:r>
      <w:r w:rsidR="00BB61CA">
        <w:t xml:space="preserve"> – </w:t>
      </w:r>
      <w:r w:rsidR="007C116E">
        <w:t>“</w:t>
      </w:r>
      <w:r w:rsidR="003739A5">
        <w:t>Mi hija te amo y quiero que vuelvas a mí</w:t>
      </w:r>
      <w:r w:rsidR="007C116E">
        <w:t>”</w:t>
      </w:r>
      <w:r w:rsidR="003739A5">
        <w:t>.</w:t>
      </w:r>
      <w:r w:rsidR="007C116E">
        <w:t xml:space="preserve"> (2) </w:t>
      </w:r>
      <w:r w:rsidR="00BB61CA">
        <w:t xml:space="preserve">Un </w:t>
      </w:r>
      <w:r w:rsidR="00BB61CA" w:rsidRPr="00050224">
        <w:t xml:space="preserve">refugio </w:t>
      </w:r>
      <w:r w:rsidR="00BB61CA">
        <w:t xml:space="preserve">contra el abuso – </w:t>
      </w:r>
      <w:r w:rsidR="007C116E">
        <w:t>“</w:t>
      </w:r>
      <w:r w:rsidR="003739A5">
        <w:t>Te protejo porque eres preciosa para mí</w:t>
      </w:r>
      <w:r w:rsidR="007C116E">
        <w:t>”</w:t>
      </w:r>
      <w:r w:rsidR="00BB61CA">
        <w:t>.</w:t>
      </w:r>
      <w:r w:rsidR="007C116E">
        <w:t xml:space="preserve"> (3) </w:t>
      </w:r>
      <w:r w:rsidR="00BB61CA">
        <w:t xml:space="preserve">La </w:t>
      </w:r>
      <w:r w:rsidR="00BB61CA" w:rsidRPr="00050224">
        <w:t>valora</w:t>
      </w:r>
      <w:r w:rsidR="00BB61CA">
        <w:t>ción</w:t>
      </w:r>
      <w:r w:rsidR="00BB61CA" w:rsidRPr="00050224">
        <w:t xml:space="preserve"> </w:t>
      </w:r>
      <w:r w:rsidR="00BB61CA">
        <w:t>de</w:t>
      </w:r>
      <w:r w:rsidR="00BB61CA" w:rsidRPr="00050224">
        <w:t xml:space="preserve"> Dios</w:t>
      </w:r>
      <w:r w:rsidR="00BB61CA">
        <w:t xml:space="preserve"> para la mujer</w:t>
      </w:r>
      <w:r w:rsidR="00BB61CA" w:rsidRPr="00050224">
        <w:t xml:space="preserve"> y consecuentemente, </w:t>
      </w:r>
      <w:r w:rsidR="00BB61CA">
        <w:t>del</w:t>
      </w:r>
      <w:r w:rsidR="00BB61CA" w:rsidRPr="00050224">
        <w:t xml:space="preserve"> esposo</w:t>
      </w:r>
      <w:r>
        <w:t xml:space="preserve"> (si aplica)</w:t>
      </w:r>
      <w:r w:rsidR="00BB61CA" w:rsidRPr="00050224">
        <w:t xml:space="preserve">, los líderes de la iglesia y </w:t>
      </w:r>
      <w:r w:rsidR="00BB61CA">
        <w:t>el</w:t>
      </w:r>
      <w:r w:rsidR="00BB61CA" w:rsidRPr="00050224">
        <w:t xml:space="preserve"> pastor</w:t>
      </w:r>
      <w:r w:rsidR="00BB61CA">
        <w:t xml:space="preserve"> – </w:t>
      </w:r>
      <w:r w:rsidR="007C116E">
        <w:t>“</w:t>
      </w:r>
      <w:r w:rsidR="003739A5">
        <w:t>Tú fuiste creada a mí imagen</w:t>
      </w:r>
      <w:r w:rsidR="007C116E">
        <w:t>”</w:t>
      </w:r>
      <w:r w:rsidR="003739A5" w:rsidRPr="00050224">
        <w:t>.</w:t>
      </w:r>
      <w:r w:rsidR="007C116E">
        <w:t xml:space="preserve"> </w:t>
      </w:r>
    </w:p>
    <w:p w14:paraId="37C8CC92" w14:textId="7F556E1A" w:rsidR="00522269" w:rsidRDefault="00522269" w:rsidP="00522269">
      <w:pPr>
        <w:pStyle w:val="Sinespaciado"/>
      </w:pPr>
      <w:r w:rsidRPr="00522269">
        <w:t>En este sentido, la restauración comienza al fomentar la confianza y una relación personal con Dios</w:t>
      </w:r>
      <w:r w:rsidR="00D94BB3">
        <w:t>. A</w:t>
      </w:r>
      <w:r w:rsidRPr="00522269">
        <w:t>sí como al promover el aprecio y el respeto hacia la mujer dentro de la comunidad eclesial, elementos que contribuyen a consolidar una identidad femenina sana y completa.</w:t>
      </w:r>
    </w:p>
    <w:p w14:paraId="7CDECA27" w14:textId="0EA7970A" w:rsidR="00D94BB3" w:rsidRDefault="00D94BB3" w:rsidP="007C116E">
      <w:pPr>
        <w:pStyle w:val="Sinespaciado"/>
      </w:pPr>
      <w:r w:rsidRPr="00D94BB3">
        <w:t>En síntesis, y frente a esta realidad, la iglesia tiene el potencial de ofrecer una respuesta estratégica, tanto redentora como transformadora, a las necesidades de la comunidad LGBT</w:t>
      </w:r>
      <w:r>
        <w:t>I</w:t>
      </w:r>
      <w:r w:rsidRPr="00D94BB3">
        <w:t>+. Sin embargo, esta transformación solo se puede lograr al dirigir a las personas hacia una relación íntima con Dios, basada en un evangelio que redime en lugar de simplemente tranquilizar. Los ministerios de la iglesia deben priorizar la implementación de un disciplinado sexual efectivo, que aborde la formación (o reformación) de la identidad sexual, tanto masculina como femenina.</w:t>
      </w:r>
    </w:p>
    <w:p w14:paraId="6C6FE0D2" w14:textId="77777777" w:rsidR="003739A5" w:rsidRPr="003739A5" w:rsidRDefault="003739A5" w:rsidP="003739A5">
      <w:pPr>
        <w:rPr>
          <w:lang w:val="es-BO"/>
        </w:rPr>
      </w:pPr>
    </w:p>
    <w:p w14:paraId="1B10BA26" w14:textId="77777777" w:rsidR="00951124" w:rsidRPr="003739A5" w:rsidRDefault="00951124" w:rsidP="009B5562">
      <w:pPr>
        <w:pStyle w:val="Sinespaciado"/>
        <w:sectPr w:rsidR="00951124" w:rsidRPr="003739A5" w:rsidSect="009B0234">
          <w:footerReference w:type="default" r:id="rId15"/>
          <w:headerReference w:type="first" r:id="rId16"/>
          <w:footerReference w:type="first" r:id="rId17"/>
          <w:pgSz w:w="12240" w:h="15840" w:code="1"/>
          <w:pgMar w:top="1440" w:right="1440" w:bottom="1440" w:left="1440" w:header="709" w:footer="709" w:gutter="0"/>
          <w:cols w:space="708"/>
          <w:titlePg/>
          <w:docGrid w:linePitch="360"/>
        </w:sectPr>
      </w:pPr>
    </w:p>
    <w:p w14:paraId="6BC1FFF8" w14:textId="77777777" w:rsidR="00423E83" w:rsidRPr="003739A5" w:rsidRDefault="00423E83" w:rsidP="0099089C">
      <w:pPr>
        <w:rPr>
          <w:lang w:val="es-BO"/>
        </w:rPr>
      </w:pPr>
    </w:p>
    <w:p w14:paraId="0C85C7D4" w14:textId="77777777" w:rsidR="00423E83" w:rsidRPr="003739A5" w:rsidRDefault="00423E83" w:rsidP="0099089C">
      <w:pPr>
        <w:rPr>
          <w:lang w:val="es-BO"/>
        </w:rPr>
      </w:pPr>
    </w:p>
    <w:p w14:paraId="034FD7E0" w14:textId="77777777" w:rsidR="00423E83" w:rsidRPr="00256C6F" w:rsidRDefault="00423E83" w:rsidP="00256C6F">
      <w:pPr>
        <w:pStyle w:val="Ttulo1"/>
      </w:pPr>
      <w:bookmarkStart w:id="57" w:name="_Toc9097564"/>
      <w:bookmarkStart w:id="58" w:name="_Toc9098863"/>
      <w:bookmarkStart w:id="59" w:name="_Toc192623784"/>
      <w:r w:rsidRPr="00256C6F">
        <w:t>CONCLUSIÓN</w:t>
      </w:r>
      <w:bookmarkEnd w:id="57"/>
      <w:bookmarkEnd w:id="58"/>
      <w:bookmarkEnd w:id="59"/>
    </w:p>
    <w:p w14:paraId="1DE6AC25" w14:textId="7676940F" w:rsidR="00D94BB3" w:rsidRDefault="00D94BB3" w:rsidP="00864CD2">
      <w:pPr>
        <w:pStyle w:val="Sinespaciado"/>
        <w:ind w:firstLine="0"/>
      </w:pPr>
      <w:bookmarkStart w:id="60" w:name="_Hlk17558868"/>
      <w:r>
        <w:t>La</w:t>
      </w:r>
      <w:r w:rsidRPr="00D94BB3">
        <w:t xml:space="preserve"> investigación </w:t>
      </w:r>
      <w:r>
        <w:t>resume</w:t>
      </w:r>
      <w:r w:rsidRPr="00D94BB3">
        <w:t xml:space="preserve"> que Dios, en su rol de Creador, ofreció a la humanidad el regalo de la sexualidad humana como una riqueza temporal, enmarcada dentro del contexto bíblico de la imagen de Dios, el amor divino, la encarnación de Jesucristo y la urgencia de un mensaje de redención proclamado por la iglesia, abierta a toda persona. El amor supremo de Jesucristo, por su naturaleza, trasciende la sexualidad. La insuficiencia de un evangelio redentor ha propiciado la proliferación de mensajes no redentores (presentes en iglesias meramente utilitarias) o tranquilizadores (en iglesias que evitan desafiar al arrepentimiento).</w:t>
      </w:r>
    </w:p>
    <w:p w14:paraId="4861FC2F" w14:textId="77777777" w:rsidR="00F760E5" w:rsidRDefault="00D94BB3" w:rsidP="00F760E5">
      <w:pPr>
        <w:pStyle w:val="Sinespaciado"/>
      </w:pPr>
      <w:r>
        <w:t xml:space="preserve">Los hallazgos principales de la investigación son los siguientes: </w:t>
      </w:r>
      <w:r w:rsidR="00F760E5">
        <w:t xml:space="preserve">(1) </w:t>
      </w:r>
      <w:r>
        <w:t xml:space="preserve">La imagen de Dios en el ser humano revela el carácter del Padre, fundamentándose en la relación </w:t>
      </w:r>
      <w:r w:rsidR="00F760E5">
        <w:t>que,</w:t>
      </w:r>
      <w:r>
        <w:t xml:space="preserve"> como progenitor, se distingue entre Creador y creación. Por tanto, Dios no está sujeto a un género específico.</w:t>
      </w:r>
      <w:r w:rsidR="00F760E5">
        <w:t xml:space="preserve"> (2) </w:t>
      </w:r>
      <w:r>
        <w:t xml:space="preserve">El amor de Dios define la identidad sexual a través de la internalización de "palabras de amor", la experiencia de la presencia continua de Dios y el establecimiento de límites claros </w:t>
      </w:r>
      <w:r w:rsidR="00F760E5">
        <w:t>con</w:t>
      </w:r>
      <w:r>
        <w:t xml:space="preserve"> relación </w:t>
      </w:r>
      <w:r w:rsidR="00F760E5">
        <w:t>a</w:t>
      </w:r>
      <w:r>
        <w:t xml:space="preserve"> la pureza y los peligros de la idolatría sexual. La transgresión de estos límites genera angustia y </w:t>
      </w:r>
      <w:r w:rsidR="00F760E5">
        <w:t>sufrimiento</w:t>
      </w:r>
      <w:r>
        <w:t>.</w:t>
      </w:r>
      <w:r w:rsidR="00F760E5">
        <w:t xml:space="preserve"> </w:t>
      </w:r>
    </w:p>
    <w:p w14:paraId="2F0CD588" w14:textId="1420C63E" w:rsidR="00D94BB3" w:rsidRDefault="00F760E5" w:rsidP="00F760E5">
      <w:pPr>
        <w:pStyle w:val="Sinespaciado"/>
      </w:pPr>
      <w:r>
        <w:t xml:space="preserve">(3) </w:t>
      </w:r>
      <w:r w:rsidR="00D94BB3">
        <w:t>La sexualidad humana tiene como propósito último la adoración a Dios, con la perspectiva de vivir una eternidad que trasciende la dimensión sexual. La superación de la tentación sexual se logra mediante la abstinencia antes del matrimonio y la fidelidad dentro de la relación conyugal.</w:t>
      </w:r>
      <w:r>
        <w:t xml:space="preserve"> (4) </w:t>
      </w:r>
      <w:r w:rsidR="00D94BB3">
        <w:t xml:space="preserve">La formación de la identidad sexual exige la atención prioritaria del ministerio de discipulado sexual, tanto para hombres como para mujeres, con el objetivo de </w:t>
      </w:r>
      <w:r w:rsidR="00D94BB3">
        <w:lastRenderedPageBreak/>
        <w:t>guiarles inicialmente hacia una identidad espiritual sólida con Dios y, consecuentemente, hacia la consecución de una identidad sexual sana e íntegra.</w:t>
      </w:r>
    </w:p>
    <w:p w14:paraId="1C38BED8" w14:textId="77777777" w:rsidR="00F760E5" w:rsidRDefault="00F760E5" w:rsidP="00F760E5">
      <w:pPr>
        <w:pStyle w:val="Sinespaciado"/>
      </w:pPr>
      <w:r w:rsidRPr="00F760E5">
        <w:t xml:space="preserve">La pregunta de la investigación se respondió con fundamentos bíblicos y teológicos sólidos, basados en la integración relacional de la identidad sexual con la imagen de Dios, la expresión del amor divino y la encarnación en la persona de Jesucristo. La propuesta de investigación se cumplió al confirmar que la base </w:t>
      </w:r>
      <w:r>
        <w:t>E</w:t>
      </w:r>
      <w:r w:rsidRPr="00F760E5">
        <w:t>scritural proporciona una profunda comprensión de la sexualidad, a través de la relación entre el carácter y la imagen de Dios en el ser humano.</w:t>
      </w:r>
      <w:r>
        <w:t xml:space="preserve"> </w:t>
      </w:r>
    </w:p>
    <w:p w14:paraId="49BFD949" w14:textId="46BA3926" w:rsidR="00F760E5" w:rsidRDefault="00F760E5" w:rsidP="00F760E5">
      <w:pPr>
        <w:pStyle w:val="Sinespaciado"/>
      </w:pPr>
      <w:r w:rsidRPr="00F760E5">
        <w:t xml:space="preserve">El objetivo general se logró a cabalidad, ya que los tres primeros objetivos específicos fundamentaron la naturaleza de Dios como un ser no sexual, </w:t>
      </w:r>
      <w:r w:rsidR="00B93025">
        <w:t xml:space="preserve">al </w:t>
      </w:r>
      <w:r w:rsidRPr="00F760E5">
        <w:t>entend</w:t>
      </w:r>
      <w:r w:rsidR="00B93025">
        <w:t>er</w:t>
      </w:r>
      <w:r w:rsidRPr="00F760E5">
        <w:t xml:space="preserve"> la sexualidad como un aspecto temporal dentro de la creación, y reconoc</w:t>
      </w:r>
      <w:r w:rsidR="00B93025">
        <w:t>er</w:t>
      </w:r>
      <w:r w:rsidRPr="00F760E5">
        <w:t xml:space="preserve"> a Jesucristo como el máximo ejemplo de la expresión correcta de la identidad sexual. El último objetivo se cumplió al orientar el ministerio del discipulado sexual, tanto para hombres como para mujeres, con base en la obra redentora de Cristo.</w:t>
      </w:r>
    </w:p>
    <w:p w14:paraId="72DD7768" w14:textId="6C5759C4" w:rsidR="00F760E5" w:rsidRDefault="00F760E5" w:rsidP="00121CE7">
      <w:pPr>
        <w:pStyle w:val="Sinespaciado"/>
      </w:pPr>
      <w:r w:rsidRPr="00F760E5">
        <w:t xml:space="preserve">En conclusión, se encontró una riqueza invaluable en el material bíblico para reforzar tanto la identidad sexual masculina como la femenina, y se reafirma que el ministerio de la iglesia, mediante el discipulado sexual, posee la capacidad y el llamado a ministrar a la siguiente generación. Fundamentados en el amor de Dios expresado en la Biblia, es posible formar integralmente a hombres y mujeres con un alto valor moral ante los ojos de Dios, </w:t>
      </w:r>
      <w:r w:rsidR="00E24FFB">
        <w:t xml:space="preserve">al </w:t>
      </w:r>
      <w:r w:rsidRPr="00F760E5">
        <w:t>gui</w:t>
      </w:r>
      <w:r w:rsidR="00E24FFB">
        <w:t>arles</w:t>
      </w:r>
      <w:r w:rsidRPr="00F760E5">
        <w:t xml:space="preserve"> a expresar el regalo de la sexualidad desde una perspectiva eterna y </w:t>
      </w:r>
      <w:r w:rsidR="00E24FFB">
        <w:t xml:space="preserve">al </w:t>
      </w:r>
      <w:r w:rsidRPr="00F760E5">
        <w:t>utiliza</w:t>
      </w:r>
      <w:r w:rsidR="00E24FFB">
        <w:t>r</w:t>
      </w:r>
      <w:r w:rsidRPr="00F760E5">
        <w:t xml:space="preserve"> sus cuerpos para la gloria de Aquel que los creó. En este contexto, </w:t>
      </w:r>
      <w:r>
        <w:t>“</w:t>
      </w:r>
      <w:r w:rsidRPr="00F760E5">
        <w:t xml:space="preserve">la definición de la identidad, está [sic] llena de respuestas negativas y de autocompasión [en el contexto actual]. Por el contrario, el mensaje del evangelio y su afirmación que es en Cristo son [sic] escogidos, aceptados, adoptados, libres de </w:t>
      </w:r>
      <w:r w:rsidRPr="00F760E5">
        <w:lastRenderedPageBreak/>
        <w:t>culpa y sobre todo amado (Efesios 1:3-14)</w:t>
      </w:r>
      <w:r w:rsidR="00B93025">
        <w:t>”,</w:t>
      </w:r>
      <w:r w:rsidR="00B93025" w:rsidRPr="00E24FFB">
        <w:rPr>
          <w:rStyle w:val="Refdenotaalpie"/>
          <w:sz w:val="20"/>
          <w:szCs w:val="20"/>
        </w:rPr>
        <w:footnoteReference w:id="35"/>
      </w:r>
      <w:r w:rsidRPr="00F760E5">
        <w:t xml:space="preserve"> proporcionando una base sólida para el discipulado de la identidad sexual</w:t>
      </w:r>
      <w:r w:rsidR="00B93025">
        <w:t>.</w:t>
      </w:r>
    </w:p>
    <w:p w14:paraId="376F78B4" w14:textId="587376A3" w:rsidR="00B93025" w:rsidRDefault="00B93025" w:rsidP="00F4362A">
      <w:pPr>
        <w:pStyle w:val="Sinespaciado"/>
      </w:pPr>
      <w:r w:rsidRPr="00B93025">
        <w:t xml:space="preserve">Se recomienda </w:t>
      </w:r>
      <w:r>
        <w:t>para</w:t>
      </w:r>
      <w:r w:rsidRPr="00B93025">
        <w:t xml:space="preserve"> futuras investigaciones </w:t>
      </w:r>
      <w:r>
        <w:t xml:space="preserve">que </w:t>
      </w:r>
      <w:r w:rsidRPr="00B93025">
        <w:t>se enfoquen en la realización de un estudio profundo sobre la formación de la identidad</w:t>
      </w:r>
      <w:r>
        <w:t xml:space="preserve"> sexual</w:t>
      </w:r>
      <w:r w:rsidRPr="00B93025">
        <w:t xml:space="preserve">, que sirva como herramienta para los ministerios de hombres y mujeres jóvenes en la iglesia, desde un enfoque psicológico. Asimismo, se sugiere la creación de una guía para padres cristianos, con el fin de apoyar la formación de la identidad sexual desde temprana edad, </w:t>
      </w:r>
      <w:r>
        <w:t xml:space="preserve">por </w:t>
      </w:r>
      <w:r w:rsidRPr="00B93025">
        <w:t>identifica</w:t>
      </w:r>
      <w:r>
        <w:t>r</w:t>
      </w:r>
      <w:r w:rsidRPr="00B93025">
        <w:t xml:space="preserve"> y combati</w:t>
      </w:r>
      <w:r>
        <w:t>r</w:t>
      </w:r>
      <w:r w:rsidRPr="00B93025">
        <w:t xml:space="preserve"> los mitos culturales que refuerzan el rechazo hacia la masculinidad o la femin</w:t>
      </w:r>
      <w:r>
        <w:t>e</w:t>
      </w:r>
      <w:r w:rsidRPr="00B93025">
        <w:t>idad.</w:t>
      </w:r>
    </w:p>
    <w:p w14:paraId="69F261D6" w14:textId="609B2953" w:rsidR="00C766C3" w:rsidRDefault="00C212ED" w:rsidP="00F4362A">
      <w:pPr>
        <w:pStyle w:val="Sinespaciado"/>
      </w:pPr>
      <w:r w:rsidRPr="00C212ED">
        <w:t>.</w:t>
      </w:r>
      <w:bookmarkEnd w:id="60"/>
    </w:p>
    <w:p w14:paraId="466EA829" w14:textId="1568A0ED" w:rsidR="00C766C3" w:rsidRDefault="00C766C3" w:rsidP="00C766C3">
      <w:pPr>
        <w:pStyle w:val="Sinespaciado"/>
        <w:sectPr w:rsidR="00C766C3" w:rsidSect="009B0234">
          <w:headerReference w:type="first" r:id="rId18"/>
          <w:footerReference w:type="first" r:id="rId19"/>
          <w:pgSz w:w="12240" w:h="15840" w:code="1"/>
          <w:pgMar w:top="1440" w:right="1440" w:bottom="1440" w:left="1440" w:header="709" w:footer="709" w:gutter="0"/>
          <w:cols w:space="708"/>
          <w:titlePg/>
          <w:docGrid w:linePitch="360"/>
        </w:sectPr>
      </w:pPr>
    </w:p>
    <w:p w14:paraId="06138EC2" w14:textId="77777777" w:rsidR="00423E83" w:rsidRDefault="00423E83" w:rsidP="0099089C"/>
    <w:p w14:paraId="37586B04" w14:textId="77777777" w:rsidR="00423E83" w:rsidRDefault="00423E83" w:rsidP="0099089C"/>
    <w:bookmarkStart w:id="61" w:name="_Toc192623785" w:displacedByCustomXml="next"/>
    <w:bookmarkStart w:id="62" w:name="_Hlk38138220" w:displacedByCustomXml="next"/>
    <w:sdt>
      <w:sdtPr>
        <w:rPr>
          <w:rFonts w:eastAsiaTheme="minorHAnsi" w:cstheme="minorBidi"/>
          <w:bCs w:val="0"/>
          <w:caps w:val="0"/>
          <w:szCs w:val="24"/>
          <w:lang w:val="es-ES"/>
        </w:rPr>
        <w:id w:val="-55474779"/>
        <w:docPartObj>
          <w:docPartGallery w:val="Bibliographies"/>
          <w:docPartUnique/>
        </w:docPartObj>
      </w:sdtPr>
      <w:sdtEndPr>
        <w:rPr>
          <w:lang w:val="es-MX"/>
        </w:rPr>
      </w:sdtEndPr>
      <w:sdtContent>
        <w:p w14:paraId="560E3751" w14:textId="3818219F" w:rsidR="003F3653" w:rsidRDefault="004254A7">
          <w:pPr>
            <w:pStyle w:val="Ttulo1"/>
          </w:pPr>
          <w:r>
            <w:rPr>
              <w:rFonts w:eastAsiaTheme="minorHAnsi" w:cstheme="minorBidi"/>
              <w:bCs w:val="0"/>
              <w:caps w:val="0"/>
              <w:szCs w:val="24"/>
              <w:lang w:val="es-ES"/>
            </w:rPr>
            <w:t>BIBLIOGRAFÍA</w:t>
          </w:r>
          <w:bookmarkEnd w:id="61"/>
        </w:p>
        <w:sdt>
          <w:sdtPr>
            <w:id w:val="111145805"/>
            <w:bibliography/>
          </w:sdtPr>
          <w:sdtContent>
            <w:p w14:paraId="5BA6576A" w14:textId="77777777" w:rsidR="00727AA8" w:rsidRDefault="003F3653" w:rsidP="00727AA8">
              <w:pPr>
                <w:pStyle w:val="Bibliografa"/>
                <w:rPr>
                  <w:noProof/>
                  <w:lang w:val="es-ES"/>
                </w:rPr>
              </w:pPr>
              <w:r>
                <w:fldChar w:fldCharType="begin"/>
              </w:r>
              <w:r>
                <w:instrText>BIBLIOGRAPHY</w:instrText>
              </w:r>
              <w:r>
                <w:fldChar w:fldCharType="separate"/>
              </w:r>
              <w:r w:rsidR="00727AA8">
                <w:rPr>
                  <w:noProof/>
                  <w:lang w:val="es-ES"/>
                </w:rPr>
                <w:t xml:space="preserve">«4 Tipos de amor según la Biblia: Eros, Storge, Philia y amor Ágape.» </w:t>
              </w:r>
              <w:r w:rsidR="00727AA8">
                <w:rPr>
                  <w:i/>
                  <w:iCs/>
                  <w:noProof/>
                  <w:lang w:val="es-ES"/>
                </w:rPr>
                <w:t>Nuestro Dios.</w:t>
              </w:r>
              <w:r w:rsidR="00727AA8">
                <w:rPr>
                  <w:noProof/>
                  <w:lang w:val="es-ES"/>
                </w:rPr>
                <w:t xml:space="preserve"> 2019. https://nuestrodios.com/tipos-de-amor-segun-la-biblia/ (último acceso: 9 de agosto de 2019).</w:t>
              </w:r>
            </w:p>
            <w:p w14:paraId="177456C0" w14:textId="77777777" w:rsidR="00727AA8" w:rsidRPr="00727AA8" w:rsidRDefault="00727AA8" w:rsidP="00727AA8">
              <w:pPr>
                <w:pStyle w:val="Bibliografa"/>
                <w:rPr>
                  <w:noProof/>
                  <w:lang w:val="en-US"/>
                </w:rPr>
              </w:pPr>
              <w:r w:rsidRPr="00727AA8">
                <w:rPr>
                  <w:noProof/>
                  <w:lang w:val="en-US"/>
                </w:rPr>
                <w:t xml:space="preserve">Achtemeier, Elizabeth. «Why God is Not Mother? </w:t>
              </w:r>
              <w:r>
                <w:rPr>
                  <w:noProof/>
                  <w:lang w:val="es-ES"/>
                </w:rPr>
                <w:t xml:space="preserve">[¿Por qué Dios no es madre?].» </w:t>
              </w:r>
              <w:r w:rsidRPr="00727AA8">
                <w:rPr>
                  <w:i/>
                  <w:iCs/>
                  <w:noProof/>
                  <w:lang w:val="en-US"/>
                </w:rPr>
                <w:t>Christianity Today</w:t>
              </w:r>
              <w:r w:rsidRPr="00727AA8">
                <w:rPr>
                  <w:noProof/>
                  <w:lang w:val="en-US"/>
                </w:rPr>
                <w:t>, agosto 1993: 19-23.</w:t>
              </w:r>
            </w:p>
            <w:p w14:paraId="6530C409" w14:textId="77777777" w:rsidR="00727AA8" w:rsidRDefault="00727AA8" w:rsidP="00727AA8">
              <w:pPr>
                <w:pStyle w:val="Bibliografa"/>
                <w:rPr>
                  <w:noProof/>
                  <w:lang w:val="es-ES"/>
                </w:rPr>
              </w:pPr>
              <w:r w:rsidRPr="00727AA8">
                <w:rPr>
                  <w:noProof/>
                  <w:lang w:val="en-US"/>
                </w:rPr>
                <w:t xml:space="preserve">Anderson, Ryan T. </w:t>
              </w:r>
              <w:r w:rsidRPr="00727AA8">
                <w:rPr>
                  <w:i/>
                  <w:iCs/>
                  <w:noProof/>
                  <w:lang w:val="en-US"/>
                </w:rPr>
                <w:t xml:space="preserve">When Harry Became Sally: Responding to the Transgender Movement </w:t>
              </w:r>
              <w:r w:rsidRPr="00727AA8">
                <w:rPr>
                  <w:noProof/>
                  <w:lang w:val="en-US"/>
                </w:rPr>
                <w:t>[</w:t>
              </w:r>
              <w:r w:rsidRPr="00727AA8">
                <w:rPr>
                  <w:i/>
                  <w:iCs/>
                  <w:noProof/>
                  <w:lang w:val="en-US"/>
                </w:rPr>
                <w:t>Cuando Harry se convirtió en Sally: respondiendo al movimiento transgénero</w:t>
              </w:r>
              <w:r w:rsidRPr="00727AA8">
                <w:rPr>
                  <w:noProof/>
                  <w:lang w:val="en-US"/>
                </w:rPr>
                <w:t>]</w:t>
              </w:r>
              <w:r w:rsidRPr="00727AA8">
                <w:rPr>
                  <w:i/>
                  <w:iCs/>
                  <w:noProof/>
                  <w:lang w:val="en-US"/>
                </w:rPr>
                <w:t>.</w:t>
              </w:r>
              <w:r w:rsidRPr="00727AA8">
                <w:rPr>
                  <w:noProof/>
                  <w:lang w:val="en-US"/>
                </w:rPr>
                <w:t xml:space="preserve"> </w:t>
              </w:r>
              <w:r>
                <w:rPr>
                  <w:noProof/>
                  <w:lang w:val="es-ES"/>
                </w:rPr>
                <w:t>New York: Encounter Books, 2018.</w:t>
              </w:r>
            </w:p>
            <w:p w14:paraId="1ADD87A1" w14:textId="77777777" w:rsidR="00727AA8" w:rsidRDefault="00727AA8" w:rsidP="00727AA8">
              <w:pPr>
                <w:pStyle w:val="Bibliografa"/>
                <w:rPr>
                  <w:noProof/>
                  <w:lang w:val="es-ES"/>
                </w:rPr>
              </w:pPr>
              <w:r>
                <w:rPr>
                  <w:noProof/>
                  <w:lang w:val="es-ES"/>
                </w:rPr>
                <w:t xml:space="preserve">Bergner, Mario. «Hacia la restauración del homosexual.» Editado por Christopher Shaw. </w:t>
              </w:r>
              <w:r>
                <w:rPr>
                  <w:i/>
                  <w:iCs/>
                  <w:noProof/>
                  <w:lang w:val="es-ES"/>
                </w:rPr>
                <w:t>Apuntes Pastorales</w:t>
              </w:r>
              <w:r>
                <w:rPr>
                  <w:noProof/>
                  <w:lang w:val="es-ES"/>
                </w:rPr>
                <w:t xml:space="preserve"> (Desarrollo Cristiano Internacional) Vol. XXIV, nº 1 (agosto 2006): 32-37.</w:t>
              </w:r>
            </w:p>
            <w:p w14:paraId="3FA8F6B7" w14:textId="2EF2DF61" w:rsidR="00727AA8" w:rsidRDefault="00727AA8" w:rsidP="00727AA8">
              <w:pPr>
                <w:pStyle w:val="Bibliografa"/>
                <w:rPr>
                  <w:noProof/>
                  <w:lang w:val="es-ES"/>
                </w:rPr>
              </w:pPr>
              <w:r>
                <w:rPr>
                  <w:noProof/>
                  <w:lang w:val="es-ES"/>
                </w:rPr>
                <w:t xml:space="preserve">«Caananite Religion [Religión cananea]». </w:t>
              </w:r>
              <w:r>
                <w:rPr>
                  <w:i/>
                  <w:iCs/>
                  <w:noProof/>
                  <w:lang w:val="es-ES"/>
                </w:rPr>
                <w:t>New World Encyclopedia.</w:t>
              </w:r>
              <w:r>
                <w:rPr>
                  <w:noProof/>
                  <w:lang w:val="es-ES"/>
                </w:rPr>
                <w:t xml:space="preserve"> s. f. https://www.newworldencyclopedia.org/entry/Canaanite_Religion (último acceso: 31 de julio de 2019).</w:t>
              </w:r>
            </w:p>
            <w:p w14:paraId="500DB268" w14:textId="77777777" w:rsidR="00727AA8" w:rsidRDefault="00727AA8" w:rsidP="00727AA8">
              <w:pPr>
                <w:pStyle w:val="Bibliografa"/>
                <w:rPr>
                  <w:noProof/>
                  <w:lang w:val="es-ES"/>
                </w:rPr>
              </w:pPr>
              <w:r>
                <w:rPr>
                  <w:noProof/>
                  <w:lang w:val="es-ES"/>
                </w:rPr>
                <w:t xml:space="preserve">Chapman, Gary. </w:t>
              </w:r>
              <w:r>
                <w:rPr>
                  <w:i/>
                  <w:iCs/>
                  <w:noProof/>
                  <w:lang w:val="es-ES"/>
                </w:rPr>
                <w:t>Los 5 lenguajes del amor: El secreto del amor que perdura.</w:t>
              </w:r>
              <w:r>
                <w:rPr>
                  <w:noProof/>
                  <w:lang w:val="es-ES"/>
                </w:rPr>
                <w:t xml:space="preserve"> Miami, FL: Unilit, 2011.</w:t>
              </w:r>
            </w:p>
            <w:p w14:paraId="38821726" w14:textId="77777777" w:rsidR="00727AA8" w:rsidRDefault="00727AA8" w:rsidP="00727AA8">
              <w:pPr>
                <w:pStyle w:val="Bibliografa"/>
                <w:rPr>
                  <w:noProof/>
                  <w:lang w:val="es-ES"/>
                </w:rPr>
              </w:pPr>
              <w:r>
                <w:rPr>
                  <w:noProof/>
                  <w:lang w:val="es-ES"/>
                </w:rPr>
                <w:t xml:space="preserve">Chong, Shiao. «Biblical Maternal Images for God [Imágenes bíblicas maternas para Dios].» </w:t>
              </w:r>
              <w:r>
                <w:rPr>
                  <w:i/>
                  <w:iCs/>
                  <w:noProof/>
                  <w:lang w:val="es-ES"/>
                </w:rPr>
                <w:t>Junia Projet.</w:t>
              </w:r>
              <w:r>
                <w:rPr>
                  <w:noProof/>
                  <w:lang w:val="es-ES"/>
                </w:rPr>
                <w:t xml:space="preserve"> 7 de mayo de 2016. https://juniaprojet.com/biblical-maternal-images-for-god/ (último acceso: 30 de julio de 2019).</w:t>
              </w:r>
            </w:p>
            <w:p w14:paraId="71BEDEB3" w14:textId="77777777" w:rsidR="00727AA8" w:rsidRDefault="00727AA8" w:rsidP="00727AA8">
              <w:pPr>
                <w:pStyle w:val="Bibliografa"/>
                <w:rPr>
                  <w:noProof/>
                  <w:lang w:val="es-ES"/>
                </w:rPr>
              </w:pPr>
              <w:r>
                <w:rPr>
                  <w:noProof/>
                  <w:lang w:val="es-ES"/>
                </w:rPr>
                <w:t xml:space="preserve">Galindo, Oscar. «El papel del padre en la identidad sexual de los hijos.» </w:t>
              </w:r>
              <w:r>
                <w:rPr>
                  <w:i/>
                  <w:iCs/>
                  <w:noProof/>
                  <w:lang w:val="es-ES"/>
                </w:rPr>
                <w:t>Exodus Latinoamérica.</w:t>
              </w:r>
              <w:r>
                <w:rPr>
                  <w:noProof/>
                  <w:lang w:val="es-ES"/>
                </w:rPr>
                <w:t xml:space="preserve"> 2019. http://exoduslatinoamerica.com/el-papel-del-padre-en-la-identidad-sexual-de-sus-hijos/ (último acceso: 9 de agosto de 2019).</w:t>
              </w:r>
            </w:p>
            <w:p w14:paraId="42726752" w14:textId="77777777" w:rsidR="00727AA8" w:rsidRDefault="00727AA8" w:rsidP="00727AA8">
              <w:pPr>
                <w:pStyle w:val="Bibliografa"/>
                <w:rPr>
                  <w:noProof/>
                  <w:lang w:val="es-ES"/>
                </w:rPr>
              </w:pPr>
              <w:r>
                <w:rPr>
                  <w:noProof/>
                  <w:lang w:val="es-ES"/>
                </w:rPr>
                <w:t xml:space="preserve">García-Allen, Jonathan. «Pirámide de Maslow: La jerarquía de las necesidades humanas.» </w:t>
              </w:r>
              <w:r>
                <w:rPr>
                  <w:i/>
                  <w:iCs/>
                  <w:noProof/>
                  <w:lang w:val="es-ES"/>
                </w:rPr>
                <w:t>Psicología y Mente.</w:t>
              </w:r>
              <w:r>
                <w:rPr>
                  <w:noProof/>
                  <w:lang w:val="es-ES"/>
                </w:rPr>
                <w:t xml:space="preserve"> 2019. https://psicologiaymente.com/psicologia/piramide-de-maslow (último acceso: 2019 de julio de 2019).</w:t>
              </w:r>
            </w:p>
            <w:p w14:paraId="39F29D04" w14:textId="77777777" w:rsidR="00727AA8" w:rsidRPr="00727AA8" w:rsidRDefault="00727AA8" w:rsidP="00727AA8">
              <w:pPr>
                <w:pStyle w:val="Bibliografa"/>
                <w:rPr>
                  <w:noProof/>
                  <w:lang w:val="en-US"/>
                </w:rPr>
              </w:pPr>
              <w:r>
                <w:rPr>
                  <w:noProof/>
                  <w:lang w:val="es-ES"/>
                </w:rPr>
                <w:t xml:space="preserve">Gushee, David P. </w:t>
              </w:r>
              <w:r>
                <w:rPr>
                  <w:i/>
                  <w:iCs/>
                  <w:noProof/>
                  <w:lang w:val="es-ES"/>
                </w:rPr>
                <w:t xml:space="preserve">Changing Our Mind: Definite 3rd Edition of the Landmark Call for Inclusion of LGBTQ Christians With Response to Critics </w:t>
              </w:r>
              <w:r w:rsidRPr="00727AA8">
                <w:rPr>
                  <w:noProof/>
                  <w:lang w:val="es-ES"/>
                </w:rPr>
                <w:t>[</w:t>
              </w:r>
              <w:r>
                <w:rPr>
                  <w:i/>
                  <w:iCs/>
                  <w:noProof/>
                  <w:lang w:val="es-ES"/>
                </w:rPr>
                <w:t>Cambiando de opinión: 3° Ed. definitiva del llamado histórico para la inclusión de cristianos LGBTQ con respuesta a las críticas</w:t>
              </w:r>
              <w:r w:rsidRPr="00727AA8">
                <w:rPr>
                  <w:noProof/>
                  <w:lang w:val="es-ES"/>
                </w:rPr>
                <w:t>]</w:t>
              </w:r>
              <w:r>
                <w:rPr>
                  <w:i/>
                  <w:iCs/>
                  <w:noProof/>
                  <w:lang w:val="es-ES"/>
                </w:rPr>
                <w:t>.</w:t>
              </w:r>
              <w:r>
                <w:rPr>
                  <w:noProof/>
                  <w:lang w:val="es-ES"/>
                </w:rPr>
                <w:t xml:space="preserve"> </w:t>
              </w:r>
              <w:r w:rsidRPr="00727AA8">
                <w:rPr>
                  <w:noProof/>
                  <w:lang w:val="en-US"/>
                </w:rPr>
                <w:t>Kindle. Atlanta, GA, 2017.</w:t>
              </w:r>
            </w:p>
            <w:p w14:paraId="2B7E6F55" w14:textId="77777777" w:rsidR="00727AA8" w:rsidRDefault="00727AA8" w:rsidP="00727AA8">
              <w:pPr>
                <w:pStyle w:val="Bibliografa"/>
                <w:rPr>
                  <w:noProof/>
                  <w:lang w:val="es-ES"/>
                </w:rPr>
              </w:pPr>
              <w:r w:rsidRPr="00727AA8">
                <w:rPr>
                  <w:noProof/>
                  <w:lang w:val="en-US"/>
                </w:rPr>
                <w:t xml:space="preserve">Haley, Mike. </w:t>
              </w:r>
              <w:r w:rsidRPr="00727AA8">
                <w:rPr>
                  <w:i/>
                  <w:iCs/>
                  <w:noProof/>
                  <w:lang w:val="en-US"/>
                </w:rPr>
                <w:t xml:space="preserve">Focus on the Family </w:t>
              </w:r>
              <w:r w:rsidRPr="00727AA8">
                <w:rPr>
                  <w:noProof/>
                  <w:lang w:val="en-US"/>
                </w:rPr>
                <w:t>[</w:t>
              </w:r>
              <w:r w:rsidRPr="00727AA8">
                <w:rPr>
                  <w:i/>
                  <w:iCs/>
                  <w:noProof/>
                  <w:lang w:val="en-US"/>
                </w:rPr>
                <w:t>Enfoque a la familia</w:t>
              </w:r>
              <w:r w:rsidRPr="00727AA8">
                <w:rPr>
                  <w:noProof/>
                  <w:lang w:val="en-US"/>
                </w:rPr>
                <w:t>]</w:t>
              </w:r>
              <w:r w:rsidRPr="00727AA8">
                <w:rPr>
                  <w:i/>
                  <w:iCs/>
                  <w:noProof/>
                  <w:lang w:val="en-US"/>
                </w:rPr>
                <w:t>.</w:t>
              </w:r>
              <w:r w:rsidRPr="00727AA8">
                <w:rPr>
                  <w:noProof/>
                  <w:lang w:val="en-US"/>
                </w:rPr>
                <w:t xml:space="preserve"> 2011. https://www.focusonthefamily.com. DVD. </w:t>
              </w:r>
              <w:r>
                <w:rPr>
                  <w:noProof/>
                  <w:lang w:val="es-ES"/>
                </w:rPr>
                <w:t>(último acceso: 9 de agosto de 2019.).</w:t>
              </w:r>
            </w:p>
            <w:p w14:paraId="2C81D14B" w14:textId="77777777" w:rsidR="00727AA8" w:rsidRPr="00727AA8" w:rsidRDefault="00727AA8" w:rsidP="00727AA8">
              <w:pPr>
                <w:pStyle w:val="Bibliografa"/>
                <w:rPr>
                  <w:noProof/>
                  <w:lang w:val="en-US"/>
                </w:rPr>
              </w:pPr>
              <w:r>
                <w:rPr>
                  <w:noProof/>
                  <w:lang w:val="es-ES"/>
                </w:rPr>
                <w:lastRenderedPageBreak/>
                <w:t xml:space="preserve">Idleman, Kyle. </w:t>
              </w:r>
              <w:r>
                <w:rPr>
                  <w:i/>
                  <w:iCs/>
                  <w:noProof/>
                  <w:lang w:val="es-ES"/>
                </w:rPr>
                <w:t xml:space="preserve">Gods at War: Defeating the Idols that battle for your heart </w:t>
              </w:r>
              <w:r w:rsidRPr="00727AA8">
                <w:rPr>
                  <w:noProof/>
                  <w:lang w:val="es-ES"/>
                </w:rPr>
                <w:t>[</w:t>
              </w:r>
              <w:r>
                <w:rPr>
                  <w:i/>
                  <w:iCs/>
                  <w:noProof/>
                  <w:lang w:val="es-ES"/>
                </w:rPr>
                <w:t>Dioses en guerra: Derrotando a los ídolos que luchan por tu corazón</w:t>
              </w:r>
              <w:r w:rsidRPr="00727AA8">
                <w:rPr>
                  <w:noProof/>
                  <w:lang w:val="es-ES"/>
                </w:rPr>
                <w:t>]</w:t>
              </w:r>
              <w:r>
                <w:rPr>
                  <w:i/>
                  <w:iCs/>
                  <w:noProof/>
                  <w:lang w:val="es-ES"/>
                </w:rPr>
                <w:t>.</w:t>
              </w:r>
              <w:r>
                <w:rPr>
                  <w:noProof/>
                  <w:lang w:val="es-ES"/>
                </w:rPr>
                <w:t xml:space="preserve"> </w:t>
              </w:r>
              <w:r w:rsidRPr="00727AA8">
                <w:rPr>
                  <w:noProof/>
                  <w:lang w:val="en-US"/>
                </w:rPr>
                <w:t>Grand Rapids, MI: Zondervan, 2013.</w:t>
              </w:r>
            </w:p>
            <w:p w14:paraId="0B46F3AE" w14:textId="77777777" w:rsidR="00727AA8" w:rsidRPr="00727AA8" w:rsidRDefault="00727AA8" w:rsidP="00727AA8">
              <w:pPr>
                <w:pStyle w:val="Bibliografa"/>
                <w:rPr>
                  <w:noProof/>
                  <w:lang w:val="en-US"/>
                </w:rPr>
              </w:pPr>
              <w:r w:rsidRPr="00727AA8">
                <w:rPr>
                  <w:noProof/>
                  <w:lang w:val="en-US"/>
                </w:rPr>
                <w:t xml:space="preserve">Jewett, Paul K. </w:t>
              </w:r>
              <w:r w:rsidRPr="00727AA8">
                <w:rPr>
                  <w:i/>
                  <w:iCs/>
                  <w:noProof/>
                  <w:lang w:val="en-US"/>
                </w:rPr>
                <w:t xml:space="preserve">Man as male and female </w:t>
              </w:r>
              <w:r w:rsidRPr="00727AA8">
                <w:rPr>
                  <w:noProof/>
                  <w:lang w:val="en-US"/>
                </w:rPr>
                <w:t>[</w:t>
              </w:r>
              <w:r w:rsidRPr="00727AA8">
                <w:rPr>
                  <w:i/>
                  <w:iCs/>
                  <w:noProof/>
                  <w:lang w:val="en-US"/>
                </w:rPr>
                <w:t>Hombre como masculino y femenino</w:t>
              </w:r>
              <w:r w:rsidRPr="00727AA8">
                <w:rPr>
                  <w:noProof/>
                  <w:lang w:val="en-US"/>
                </w:rPr>
                <w:t>]</w:t>
              </w:r>
              <w:r w:rsidRPr="00727AA8">
                <w:rPr>
                  <w:i/>
                  <w:iCs/>
                  <w:noProof/>
                  <w:lang w:val="en-US"/>
                </w:rPr>
                <w:t>.</w:t>
              </w:r>
              <w:r w:rsidRPr="00727AA8">
                <w:rPr>
                  <w:noProof/>
                  <w:lang w:val="en-US"/>
                </w:rPr>
                <w:t xml:space="preserve"> USA: Eerdman's Publishing Company, 1975.</w:t>
              </w:r>
            </w:p>
            <w:p w14:paraId="3BFF0DFD" w14:textId="77777777" w:rsidR="00727AA8" w:rsidRDefault="00727AA8" w:rsidP="00727AA8">
              <w:pPr>
                <w:pStyle w:val="Bibliografa"/>
                <w:rPr>
                  <w:noProof/>
                  <w:lang w:val="es-ES"/>
                </w:rPr>
              </w:pPr>
              <w:r w:rsidRPr="00727AA8">
                <w:rPr>
                  <w:noProof/>
                  <w:lang w:val="en-US"/>
                </w:rPr>
                <w:t xml:space="preserve">Kennedy, John W. «Discussing Homosexuality with Kindness, and Conviction [Discutir la homosexualidad con amabilidad y convicción].» </w:t>
              </w:r>
              <w:r>
                <w:rPr>
                  <w:i/>
                  <w:iCs/>
                  <w:noProof/>
                  <w:lang w:val="es-ES"/>
                </w:rPr>
                <w:t>Assamblies of God.</w:t>
              </w:r>
              <w:r>
                <w:rPr>
                  <w:noProof/>
                  <w:lang w:val="es-ES"/>
                </w:rPr>
                <w:t xml:space="preserve"> 26 de junio de 2018. https://news.ag.org/news/discussing-homosexuality-with-kindness-and-conviction (último acceso: 9 de agosto de 2019).</w:t>
              </w:r>
            </w:p>
            <w:p w14:paraId="42C86A18" w14:textId="77777777" w:rsidR="00727AA8" w:rsidRDefault="00727AA8" w:rsidP="00727AA8">
              <w:pPr>
                <w:pStyle w:val="Bibliografa"/>
                <w:rPr>
                  <w:noProof/>
                  <w:lang w:val="es-ES"/>
                </w:rPr>
              </w:pPr>
              <w:r>
                <w:rPr>
                  <w:noProof/>
                  <w:lang w:val="es-ES"/>
                </w:rPr>
                <w:t xml:space="preserve">Lee, Justin. </w:t>
              </w:r>
              <w:r>
                <w:rPr>
                  <w:i/>
                  <w:iCs/>
                  <w:noProof/>
                  <w:lang w:val="es-ES"/>
                </w:rPr>
                <w:t xml:space="preserve">Torn: Rescuing the Gospel from the Gays vs. Christians Debate </w:t>
              </w:r>
              <w:r w:rsidRPr="00727AA8">
                <w:rPr>
                  <w:noProof/>
                  <w:lang w:val="es-ES"/>
                </w:rPr>
                <w:t>[</w:t>
              </w:r>
              <w:r>
                <w:rPr>
                  <w:i/>
                  <w:iCs/>
                  <w:noProof/>
                  <w:lang w:val="es-ES"/>
                </w:rPr>
                <w:t>Rasgada: Rescatar el evangelio del debate entre homosexuales y cristianos</w:t>
              </w:r>
              <w:r w:rsidRPr="00727AA8">
                <w:rPr>
                  <w:noProof/>
                  <w:lang w:val="es-ES"/>
                </w:rPr>
                <w:t>]</w:t>
              </w:r>
              <w:r>
                <w:rPr>
                  <w:i/>
                  <w:iCs/>
                  <w:noProof/>
                  <w:lang w:val="es-ES"/>
                </w:rPr>
                <w:t>.</w:t>
              </w:r>
              <w:r>
                <w:rPr>
                  <w:noProof/>
                  <w:lang w:val="es-ES"/>
                </w:rPr>
                <w:t xml:space="preserve"> New York: Jericho Books, 2012.</w:t>
              </w:r>
            </w:p>
            <w:p w14:paraId="1D9AE3A0" w14:textId="77777777" w:rsidR="00727AA8" w:rsidRDefault="00727AA8" w:rsidP="00727AA8">
              <w:pPr>
                <w:pStyle w:val="Bibliografa"/>
                <w:rPr>
                  <w:noProof/>
                  <w:lang w:val="es-ES"/>
                </w:rPr>
              </w:pPr>
              <w:r>
                <w:rPr>
                  <w:noProof/>
                  <w:lang w:val="es-ES"/>
                </w:rPr>
                <w:t xml:space="preserve">McDowell, Josh y Dottie. </w:t>
              </w:r>
              <w:r>
                <w:rPr>
                  <w:i/>
                  <w:iCs/>
                  <w:noProof/>
                  <w:lang w:val="es-ES"/>
                </w:rPr>
                <w:t>Habla claro con tus hijos sobre el sexo.</w:t>
              </w:r>
              <w:r>
                <w:rPr>
                  <w:noProof/>
                  <w:lang w:val="es-ES"/>
                </w:rPr>
                <w:t xml:space="preserve"> Traducido por Guillermo Luna. Miami, FL: Unilit, 2012.</w:t>
              </w:r>
            </w:p>
            <w:p w14:paraId="5A1B40D9" w14:textId="77777777" w:rsidR="00727AA8" w:rsidRDefault="00727AA8" w:rsidP="00727AA8">
              <w:pPr>
                <w:pStyle w:val="Bibliografa"/>
                <w:rPr>
                  <w:noProof/>
                  <w:lang w:val="es-ES"/>
                </w:rPr>
              </w:pPr>
              <w:r>
                <w:rPr>
                  <w:noProof/>
                  <w:lang w:val="es-ES"/>
                </w:rPr>
                <w:t xml:space="preserve">McDowell, Josh, y Sean McDowell. </w:t>
              </w:r>
              <w:r>
                <w:rPr>
                  <w:i/>
                  <w:iCs/>
                  <w:noProof/>
                  <w:lang w:val="es-ES"/>
                </w:rPr>
                <w:t>La verdad inconmovible: Los 12 fundamentos de la fe cristiana.</w:t>
              </w:r>
              <w:r>
                <w:rPr>
                  <w:noProof/>
                  <w:lang w:val="es-ES"/>
                </w:rPr>
                <w:t xml:space="preserve"> Traducido por Guillermo Luna. Miami, FL: Patmos, 2011.</w:t>
              </w:r>
            </w:p>
            <w:p w14:paraId="6293A8DC" w14:textId="77777777" w:rsidR="00727AA8" w:rsidRDefault="00727AA8" w:rsidP="00727AA8">
              <w:pPr>
                <w:pStyle w:val="Bibliografa"/>
                <w:rPr>
                  <w:noProof/>
                  <w:lang w:val="es-ES"/>
                </w:rPr>
              </w:pPr>
              <w:r>
                <w:rPr>
                  <w:noProof/>
                  <w:lang w:val="es-ES"/>
                </w:rPr>
                <w:t xml:space="preserve">Mosley, Michael. «Los qüevedoces: Los niños de República Dominicana a los que el pene les empieza a crecer a los 12 años.» </w:t>
              </w:r>
              <w:r>
                <w:rPr>
                  <w:i/>
                  <w:iCs/>
                  <w:noProof/>
                  <w:lang w:val="es-ES"/>
                </w:rPr>
                <w:t>BBC Mundo.</w:t>
              </w:r>
              <w:r>
                <w:rPr>
                  <w:noProof/>
                  <w:lang w:val="es-ES"/>
                </w:rPr>
                <w:t xml:space="preserve"> 21 de septiembte de 2015. https://www.bbc.com/mundo/noticias/2015/09/150921_republica_dominicana_guevedoces_genetica_ac_lav (último acceso: 7 de agosto de 2019).</w:t>
              </w:r>
            </w:p>
            <w:p w14:paraId="55C1EC91" w14:textId="77777777" w:rsidR="00727AA8" w:rsidRDefault="00727AA8" w:rsidP="00727AA8">
              <w:pPr>
                <w:pStyle w:val="Bibliografa"/>
                <w:rPr>
                  <w:noProof/>
                  <w:lang w:val="es-ES"/>
                </w:rPr>
              </w:pPr>
              <w:r>
                <w:rPr>
                  <w:noProof/>
                  <w:lang w:val="es-ES"/>
                </w:rPr>
                <w:t xml:space="preserve">OMS. «Clasificación de la mutilización genital femenina.» </w:t>
              </w:r>
              <w:r>
                <w:rPr>
                  <w:i/>
                  <w:iCs/>
                  <w:noProof/>
                  <w:lang w:val="es-ES"/>
                </w:rPr>
                <w:t>Organización Mundial de la Salud.</w:t>
              </w:r>
              <w:r>
                <w:rPr>
                  <w:noProof/>
                  <w:lang w:val="es-ES"/>
                </w:rPr>
                <w:t xml:space="preserve"> 1997. https://www.who.int/reproductivehealth/topics/fgm/overview/es/ (último acceso: 7 de agosto de 2019).</w:t>
              </w:r>
            </w:p>
            <w:p w14:paraId="0B9D5F0E" w14:textId="77777777" w:rsidR="00727AA8" w:rsidRDefault="00727AA8" w:rsidP="00727AA8">
              <w:pPr>
                <w:pStyle w:val="Bibliografa"/>
                <w:rPr>
                  <w:noProof/>
                  <w:lang w:val="es-ES"/>
                </w:rPr>
              </w:pPr>
              <w:r>
                <w:rPr>
                  <w:noProof/>
                  <w:lang w:val="es-ES"/>
                </w:rPr>
                <w:t xml:space="preserve">Padilla, Catalina F. de. «De la rivalidad y opresión a la igualdad y confianza, 1° parte.» Editado por Isamela de Vargas. </w:t>
              </w:r>
              <w:r>
                <w:rPr>
                  <w:i/>
                  <w:iCs/>
                  <w:noProof/>
                  <w:lang w:val="es-ES"/>
                </w:rPr>
                <w:t>Apuntes Mujer Líder</w:t>
              </w:r>
              <w:r>
                <w:rPr>
                  <w:noProof/>
                  <w:lang w:val="es-ES"/>
                </w:rPr>
                <w:t xml:space="preserve"> (Desarrollo Cristiano Internacional) Vol. 1, nº 2 (mayo 2003): 6-10.</w:t>
              </w:r>
            </w:p>
            <w:p w14:paraId="2F545089" w14:textId="77777777" w:rsidR="00727AA8" w:rsidRDefault="00727AA8" w:rsidP="00727AA8">
              <w:pPr>
                <w:pStyle w:val="Bibliografa"/>
                <w:rPr>
                  <w:noProof/>
                  <w:lang w:val="es-ES"/>
                </w:rPr>
              </w:pPr>
              <w:r>
                <w:rPr>
                  <w:noProof/>
                  <w:lang w:val="es-ES"/>
                </w:rPr>
                <w:t xml:space="preserve">Padilla, Catalina F. de. «Igualdad y confianza entre mujeres y hombres, 2° Parte.» Editado por Ismaela de Vargas. </w:t>
              </w:r>
              <w:r>
                <w:rPr>
                  <w:i/>
                  <w:iCs/>
                  <w:noProof/>
                  <w:lang w:val="es-ES"/>
                </w:rPr>
                <w:t>Apuntes Mujer</w:t>
              </w:r>
              <w:r>
                <w:rPr>
                  <w:noProof/>
                  <w:lang w:val="es-ES"/>
                </w:rPr>
                <w:t xml:space="preserve"> Vol. 1, nº 3 (agosto 2003): 6-10.</w:t>
              </w:r>
            </w:p>
            <w:p w14:paraId="50A2774D" w14:textId="77777777" w:rsidR="00727AA8" w:rsidRDefault="00727AA8" w:rsidP="00727AA8">
              <w:pPr>
                <w:pStyle w:val="Bibliografa"/>
                <w:rPr>
                  <w:noProof/>
                  <w:lang w:val="es-ES"/>
                </w:rPr>
              </w:pPr>
              <w:r>
                <w:rPr>
                  <w:noProof/>
                  <w:lang w:val="es-ES"/>
                </w:rPr>
                <w:t xml:space="preserve">Paulk, Anne. «Restoring Sexual Identit [Restaurando la identidad sexual].» </w:t>
              </w:r>
              <w:r>
                <w:rPr>
                  <w:i/>
                  <w:iCs/>
                  <w:noProof/>
                  <w:lang w:val="es-ES"/>
                </w:rPr>
                <w:t>Portland Fellowship.</w:t>
              </w:r>
              <w:r>
                <w:rPr>
                  <w:noProof/>
                  <w:lang w:val="es-ES"/>
                </w:rPr>
                <w:t xml:space="preserve"> septiembre de 2013. https://www.portlandfellowship.com/newsletter/2003/sep2003.pdf (último acceso: 9 de agosto de 2019).</w:t>
              </w:r>
            </w:p>
            <w:p w14:paraId="03C7B585" w14:textId="77777777" w:rsidR="00727AA8" w:rsidRPr="00727AA8" w:rsidRDefault="00727AA8" w:rsidP="00727AA8">
              <w:pPr>
                <w:pStyle w:val="Bibliografa"/>
                <w:rPr>
                  <w:noProof/>
                  <w:lang w:val="en-US"/>
                </w:rPr>
              </w:pPr>
              <w:r>
                <w:rPr>
                  <w:noProof/>
                  <w:lang w:val="es-ES"/>
                </w:rPr>
                <w:t xml:space="preserve">Pecho Galarza, Jonan. «Hacia un discipulado verdadero.» </w:t>
              </w:r>
              <w:r>
                <w:rPr>
                  <w:i/>
                  <w:iCs/>
                  <w:noProof/>
                  <w:lang w:val="es-ES"/>
                </w:rPr>
                <w:t>Alcanzando a la niñez en Apuntes Pastorales</w:t>
              </w:r>
              <w:r>
                <w:rPr>
                  <w:noProof/>
                  <w:lang w:val="es-ES"/>
                </w:rPr>
                <w:t xml:space="preserve"> Vol. </w:t>
              </w:r>
              <w:r w:rsidRPr="00727AA8">
                <w:rPr>
                  <w:noProof/>
                  <w:lang w:val="en-US"/>
                </w:rPr>
                <w:t>XXII, nº 1 (agosto 2004): 4-7.</w:t>
              </w:r>
            </w:p>
            <w:p w14:paraId="1F8B5C0D" w14:textId="77777777" w:rsidR="00727AA8" w:rsidRPr="00727AA8" w:rsidRDefault="00727AA8" w:rsidP="00727AA8">
              <w:pPr>
                <w:pStyle w:val="Bibliografa"/>
                <w:rPr>
                  <w:noProof/>
                  <w:lang w:val="en-US"/>
                </w:rPr>
              </w:pPr>
              <w:r w:rsidRPr="00727AA8">
                <w:rPr>
                  <w:noProof/>
                  <w:lang w:val="en-US"/>
                </w:rPr>
                <w:t xml:space="preserve">Richardson, Don. </w:t>
              </w:r>
              <w:r w:rsidRPr="00727AA8">
                <w:rPr>
                  <w:i/>
                  <w:iCs/>
                  <w:noProof/>
                  <w:lang w:val="en-US"/>
                </w:rPr>
                <w:t>Eternity in their Hearts</w:t>
              </w:r>
              <w:r w:rsidRPr="00727AA8">
                <w:rPr>
                  <w:noProof/>
                  <w:lang w:val="en-US"/>
                </w:rPr>
                <w:t xml:space="preserve"> [</w:t>
              </w:r>
              <w:r w:rsidRPr="00727AA8">
                <w:rPr>
                  <w:i/>
                  <w:iCs/>
                  <w:noProof/>
                  <w:lang w:val="en-US"/>
                </w:rPr>
                <w:t>La eternidad en sus corazones</w:t>
              </w:r>
              <w:r w:rsidRPr="00727AA8">
                <w:rPr>
                  <w:noProof/>
                  <w:lang w:val="en-US"/>
                </w:rPr>
                <w:t>]</w:t>
              </w:r>
              <w:r w:rsidRPr="00727AA8">
                <w:rPr>
                  <w:i/>
                  <w:iCs/>
                  <w:noProof/>
                  <w:lang w:val="en-US"/>
                </w:rPr>
                <w:t>.</w:t>
              </w:r>
              <w:r w:rsidRPr="00727AA8">
                <w:rPr>
                  <w:noProof/>
                  <w:lang w:val="en-US"/>
                </w:rPr>
                <w:t xml:space="preserve"> Bloomington, IN: Baker Publishing Group, 1981.</w:t>
              </w:r>
            </w:p>
            <w:p w14:paraId="4057230F" w14:textId="77777777" w:rsidR="00727AA8" w:rsidRDefault="00727AA8" w:rsidP="00727AA8">
              <w:pPr>
                <w:pStyle w:val="Bibliografa"/>
                <w:rPr>
                  <w:noProof/>
                  <w:lang w:val="es-ES"/>
                </w:rPr>
              </w:pPr>
              <w:r>
                <w:rPr>
                  <w:noProof/>
                  <w:lang w:val="es-ES"/>
                </w:rPr>
                <w:lastRenderedPageBreak/>
                <w:t xml:space="preserve">Ruiz, Rebecca. «¿Qué es el síndrome de insensibilidad androgénica (SIA) o mujer masculina?» </w:t>
              </w:r>
              <w:r>
                <w:rPr>
                  <w:i/>
                  <w:iCs/>
                  <w:noProof/>
                  <w:lang w:val="es-ES"/>
                </w:rPr>
                <w:t>EFE Salud.</w:t>
              </w:r>
              <w:r>
                <w:rPr>
                  <w:noProof/>
                  <w:lang w:val="es-ES"/>
                </w:rPr>
                <w:t xml:space="preserve"> 8 de marzo de 2013. https://www.efesalud.com/apariencia-de-mujer-genetica-de-hombre/ (último acceso: 7 de agosto de 2019).</w:t>
              </w:r>
            </w:p>
            <w:p w14:paraId="69E8C319" w14:textId="77777777" w:rsidR="00727AA8" w:rsidRDefault="00727AA8" w:rsidP="00727AA8">
              <w:pPr>
                <w:pStyle w:val="Bibliografa"/>
                <w:rPr>
                  <w:noProof/>
                  <w:lang w:val="es-ES"/>
                </w:rPr>
              </w:pPr>
              <w:r>
                <w:rPr>
                  <w:noProof/>
                  <w:lang w:val="es-ES"/>
                </w:rPr>
                <w:t xml:space="preserve">Schreiner, Thomas. «Wisdom and Sex: Proverbs 5:1-23 [Sabiduría y sexo: Proverbios 5:1-23].» </w:t>
              </w:r>
              <w:r>
                <w:rPr>
                  <w:i/>
                  <w:iCs/>
                  <w:noProof/>
                  <w:lang w:val="es-ES"/>
                </w:rPr>
                <w:t>Credo Megazine.</w:t>
              </w:r>
              <w:r>
                <w:rPr>
                  <w:noProof/>
                  <w:lang w:val="es-ES"/>
                </w:rPr>
                <w:t xml:space="preserve"> 2 de septiembre de 2013. https://credomag.com/2013/09/wisdom-and-sex-proverbs-51-23-thomas-schreiner/ (último acceso: 2019 de julio de 2019).</w:t>
              </w:r>
            </w:p>
            <w:p w14:paraId="21918F51" w14:textId="77777777" w:rsidR="00727AA8" w:rsidRPr="00727AA8" w:rsidRDefault="00727AA8" w:rsidP="00727AA8">
              <w:pPr>
                <w:pStyle w:val="Bibliografa"/>
                <w:rPr>
                  <w:noProof/>
                  <w:lang w:val="en-US"/>
                </w:rPr>
              </w:pPr>
              <w:r>
                <w:rPr>
                  <w:noProof/>
                  <w:lang w:val="es-ES"/>
                </w:rPr>
                <w:t xml:space="preserve">Slattery, Juli. </w:t>
              </w:r>
              <w:r>
                <w:rPr>
                  <w:i/>
                  <w:iCs/>
                  <w:noProof/>
                  <w:lang w:val="es-ES"/>
                </w:rPr>
                <w:t xml:space="preserve">Rethinking Sexuality: God’s Design and Why it Matters </w:t>
              </w:r>
              <w:r w:rsidRPr="00727AA8">
                <w:rPr>
                  <w:noProof/>
                  <w:lang w:val="es-ES"/>
                </w:rPr>
                <w:t>[</w:t>
              </w:r>
              <w:r>
                <w:rPr>
                  <w:i/>
                  <w:iCs/>
                  <w:noProof/>
                  <w:lang w:val="es-ES"/>
                </w:rPr>
                <w:t>Repensar la sexualidad: el diseño de Dios y por qué es importante</w:t>
              </w:r>
              <w:r w:rsidRPr="00727AA8">
                <w:rPr>
                  <w:noProof/>
                  <w:lang w:val="es-ES"/>
                </w:rPr>
                <w:t>]</w:t>
              </w:r>
              <w:r>
                <w:rPr>
                  <w:i/>
                  <w:iCs/>
                  <w:noProof/>
                  <w:lang w:val="es-ES"/>
                </w:rPr>
                <w:t>.</w:t>
              </w:r>
              <w:r>
                <w:rPr>
                  <w:noProof/>
                  <w:lang w:val="es-ES"/>
                </w:rPr>
                <w:t xml:space="preserve"> </w:t>
              </w:r>
              <w:r w:rsidRPr="00727AA8">
                <w:rPr>
                  <w:noProof/>
                  <w:lang w:val="en-US"/>
                </w:rPr>
                <w:t>New York: Multnmah, 2018.</w:t>
              </w:r>
            </w:p>
            <w:p w14:paraId="6833EC37" w14:textId="77777777" w:rsidR="00727AA8" w:rsidRDefault="00727AA8" w:rsidP="00727AA8">
              <w:pPr>
                <w:pStyle w:val="Bibliografa"/>
                <w:rPr>
                  <w:noProof/>
                  <w:lang w:val="es-ES"/>
                </w:rPr>
              </w:pPr>
              <w:r w:rsidRPr="00727AA8">
                <w:rPr>
                  <w:noProof/>
                  <w:lang w:val="en-US"/>
                </w:rPr>
                <w:t xml:space="preserve">Stein, Robert H. «Fatherhood of God [Paternidad de Dios].» </w:t>
              </w:r>
              <w:r>
                <w:rPr>
                  <w:i/>
                  <w:iCs/>
                  <w:noProof/>
                  <w:lang w:val="es-ES"/>
                </w:rPr>
                <w:t>Bible Study Tools.</w:t>
              </w:r>
              <w:r>
                <w:rPr>
                  <w:noProof/>
                  <w:lang w:val="es-ES"/>
                </w:rPr>
                <w:t xml:space="preserve"> s. f. https://www.biblestudytools.com/dictionaries/bakers-evangelical-dictionary/fatherhood-of-god.html (último acceso: 31 de julio de 2019).</w:t>
              </w:r>
            </w:p>
            <w:p w14:paraId="2AF9F95C" w14:textId="77777777" w:rsidR="00727AA8" w:rsidRDefault="00727AA8" w:rsidP="00727AA8">
              <w:pPr>
                <w:pStyle w:val="Bibliografa"/>
                <w:rPr>
                  <w:noProof/>
                  <w:lang w:val="es-ES"/>
                </w:rPr>
              </w:pPr>
              <w:r>
                <w:rPr>
                  <w:noProof/>
                  <w:lang w:val="es-ES"/>
                </w:rPr>
                <w:t xml:space="preserve">Williams Paris, Jenell. </w:t>
              </w:r>
              <w:r>
                <w:rPr>
                  <w:i/>
                  <w:iCs/>
                  <w:noProof/>
                  <w:lang w:val="es-ES"/>
                </w:rPr>
                <w:t xml:space="preserve">The End of Sexual Identity: Why Sex is Too Important to Define Who We Are </w:t>
              </w:r>
              <w:r w:rsidRPr="00727AA8">
                <w:rPr>
                  <w:noProof/>
                  <w:lang w:val="es-ES"/>
                </w:rPr>
                <w:t>[</w:t>
              </w:r>
              <w:r>
                <w:rPr>
                  <w:i/>
                  <w:iCs/>
                  <w:noProof/>
                  <w:lang w:val="es-ES"/>
                </w:rPr>
                <w:t>El fin de la identidad sexual: Por qué el sexo es demasiado importante para definir quiénes somos</w:t>
              </w:r>
              <w:r w:rsidRPr="00727AA8">
                <w:rPr>
                  <w:noProof/>
                  <w:lang w:val="es-ES"/>
                </w:rPr>
                <w:t>]</w:t>
              </w:r>
              <w:r>
                <w:rPr>
                  <w:i/>
                  <w:iCs/>
                  <w:noProof/>
                  <w:lang w:val="es-ES"/>
                </w:rPr>
                <w:t>.</w:t>
              </w:r>
              <w:r>
                <w:rPr>
                  <w:noProof/>
                  <w:lang w:val="es-ES"/>
                </w:rPr>
                <w:t xml:space="preserve"> Downers Grove, IL: Inter Varsity Press, 2011.</w:t>
              </w:r>
            </w:p>
            <w:p w14:paraId="76F9890F" w14:textId="3E3ED71B" w:rsidR="00423E83" w:rsidRDefault="003F3653" w:rsidP="00727AA8">
              <w:pPr>
                <w:pStyle w:val="Bibliografa"/>
              </w:pPr>
              <w:r>
                <w:rPr>
                  <w:b/>
                  <w:bCs/>
                </w:rPr>
                <w:fldChar w:fldCharType="end"/>
              </w:r>
            </w:p>
          </w:sdtContent>
        </w:sdt>
      </w:sdtContent>
    </w:sdt>
    <w:bookmarkEnd w:id="62" w:displacedByCustomXml="prev"/>
    <w:p w14:paraId="0BCEEEAB" w14:textId="21D39937" w:rsidR="00913C27" w:rsidRDefault="00913C27" w:rsidP="00913C27"/>
    <w:p w14:paraId="4DA990DF" w14:textId="77777777" w:rsidR="00913C27" w:rsidRPr="00913C27" w:rsidRDefault="00913C27" w:rsidP="00913C27">
      <w:pPr>
        <w:pStyle w:val="Textoconsangra"/>
      </w:pPr>
    </w:p>
    <w:sectPr w:rsidR="00913C27" w:rsidRPr="00913C27" w:rsidSect="009B0234">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C0755" w14:textId="77777777" w:rsidR="009B0234" w:rsidRDefault="009B0234" w:rsidP="00C87502">
      <w:pPr>
        <w:spacing w:line="240" w:lineRule="auto"/>
      </w:pPr>
      <w:r>
        <w:separator/>
      </w:r>
    </w:p>
  </w:endnote>
  <w:endnote w:type="continuationSeparator" w:id="0">
    <w:p w14:paraId="6EBB9AB8" w14:textId="77777777" w:rsidR="009B0234" w:rsidRDefault="009B0234" w:rsidP="00C875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034647"/>
      <w:docPartObj>
        <w:docPartGallery w:val="Page Numbers (Bottom of Page)"/>
        <w:docPartUnique/>
      </w:docPartObj>
    </w:sdtPr>
    <w:sdtContent>
      <w:p w14:paraId="1BA8A2D6" w14:textId="500FE9F3" w:rsidR="00163A9A" w:rsidRDefault="00163A9A" w:rsidP="00006CEE">
        <w:pPr>
          <w:pStyle w:val="Piedepgina"/>
        </w:pPr>
        <w:r>
          <w:fldChar w:fldCharType="begin"/>
        </w:r>
        <w:r>
          <w:instrText>PAGE   \* MERGEFORMAT</w:instrText>
        </w:r>
        <w:r>
          <w:fldChar w:fldCharType="separate"/>
        </w:r>
        <w:r w:rsidR="001E2B1C" w:rsidRPr="001E2B1C">
          <w:rPr>
            <w:noProof/>
            <w:lang w:val="es-ES"/>
          </w:rPr>
          <w:t>iii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277485"/>
      <w:docPartObj>
        <w:docPartGallery w:val="Page Numbers (Bottom of Page)"/>
        <w:docPartUnique/>
      </w:docPartObj>
    </w:sdtPr>
    <w:sdtContent>
      <w:p w14:paraId="34DA160B" w14:textId="3E051BE8" w:rsidR="00163A9A" w:rsidRDefault="00163A9A" w:rsidP="00006CEE">
        <w:pPr>
          <w:pStyle w:val="Piedepgina"/>
        </w:pPr>
        <w:r>
          <w:fldChar w:fldCharType="begin"/>
        </w:r>
        <w:r>
          <w:instrText>PAGE   \* MERGEFORMAT</w:instrText>
        </w:r>
        <w:r>
          <w:fldChar w:fldCharType="separate"/>
        </w:r>
        <w:r w:rsidR="001E2B1C" w:rsidRPr="001E2B1C">
          <w:rPr>
            <w:noProof/>
            <w:lang w:val="es-ES"/>
          </w:rPr>
          <w:t>iv</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7EDA" w14:textId="77777777" w:rsidR="00163A9A" w:rsidRPr="00A76CEB" w:rsidRDefault="00163A9A" w:rsidP="00006CE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318782"/>
      <w:docPartObj>
        <w:docPartGallery w:val="Page Numbers (Bottom of Page)"/>
        <w:docPartUnique/>
      </w:docPartObj>
    </w:sdtPr>
    <w:sdtContent>
      <w:p w14:paraId="46B9B0E5" w14:textId="2A35DF41" w:rsidR="00163A9A" w:rsidRDefault="00163A9A" w:rsidP="00006CEE">
        <w:pPr>
          <w:pStyle w:val="Piedepgina"/>
        </w:pPr>
        <w:r>
          <w:fldChar w:fldCharType="begin"/>
        </w:r>
        <w:r>
          <w:instrText>PAGE   \* MERGEFORMAT</w:instrText>
        </w:r>
        <w:r>
          <w:fldChar w:fldCharType="separate"/>
        </w:r>
        <w:r w:rsidR="001E2B1C" w:rsidRPr="001E2B1C">
          <w:rPr>
            <w:noProof/>
            <w:lang w:val="es-ES"/>
          </w:rPr>
          <w:t>1</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4FF4" w14:textId="77777777" w:rsidR="00163A9A" w:rsidRDefault="00163A9A" w:rsidP="00006CEE">
    <w:pPr>
      <w:pStyle w:val="Piedepgina"/>
    </w:pPr>
  </w:p>
  <w:p w14:paraId="566E4318" w14:textId="77777777" w:rsidR="00163A9A" w:rsidRDefault="00163A9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3059" w14:textId="77777777" w:rsidR="00163A9A" w:rsidRDefault="00163A9A" w:rsidP="00006CEE">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014365"/>
      <w:docPartObj>
        <w:docPartGallery w:val="Page Numbers (Bottom of Page)"/>
        <w:docPartUnique/>
      </w:docPartObj>
    </w:sdtPr>
    <w:sdtContent>
      <w:p w14:paraId="1D1B952A" w14:textId="122EB0BD" w:rsidR="00163A9A" w:rsidRDefault="00163A9A" w:rsidP="00006CEE">
        <w:pPr>
          <w:pStyle w:val="Piedepgina"/>
        </w:pPr>
        <w:r>
          <w:fldChar w:fldCharType="begin"/>
        </w:r>
        <w:r>
          <w:instrText>PAGE   \* MERGEFORMAT</w:instrText>
        </w:r>
        <w:r>
          <w:fldChar w:fldCharType="separate"/>
        </w:r>
        <w:r w:rsidR="001E2B1C" w:rsidRPr="001E2B1C">
          <w:rPr>
            <w:noProof/>
            <w:lang w:val="es-ES"/>
          </w:rPr>
          <w:t>31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E6D7" w14:textId="77777777" w:rsidR="009B0234" w:rsidRDefault="009B0234" w:rsidP="00C87502">
      <w:pPr>
        <w:spacing w:line="240" w:lineRule="auto"/>
      </w:pPr>
      <w:r>
        <w:separator/>
      </w:r>
    </w:p>
  </w:footnote>
  <w:footnote w:type="continuationSeparator" w:id="0">
    <w:p w14:paraId="05D91A11" w14:textId="77777777" w:rsidR="009B0234" w:rsidRDefault="009B0234" w:rsidP="00C87502">
      <w:pPr>
        <w:spacing w:line="240" w:lineRule="auto"/>
      </w:pPr>
      <w:r>
        <w:continuationSeparator/>
      </w:r>
    </w:p>
  </w:footnote>
  <w:footnote w:id="1">
    <w:p w14:paraId="145209BF" w14:textId="77777777" w:rsidR="002F2215" w:rsidRPr="00512B6E" w:rsidRDefault="002F2215" w:rsidP="002F2215">
      <w:pPr>
        <w:pStyle w:val="Textonotapie"/>
        <w:rPr>
          <w:lang w:val="es-BO"/>
        </w:rPr>
      </w:pPr>
      <w:r>
        <w:rPr>
          <w:rStyle w:val="Refdenotaalpie"/>
        </w:rPr>
        <w:footnoteRef/>
      </w:r>
      <w:r w:rsidRPr="00512B6E">
        <w:rPr>
          <w:lang w:val="es-BO"/>
        </w:rPr>
        <w:t xml:space="preserve"> Josh </w:t>
      </w:r>
      <w:r>
        <w:rPr>
          <w:lang w:val="es-BO"/>
        </w:rPr>
        <w:t xml:space="preserve">McDowell </w:t>
      </w:r>
      <w:r w:rsidRPr="00512B6E">
        <w:rPr>
          <w:lang w:val="es-BO"/>
        </w:rPr>
        <w:t xml:space="preserve">y Sean McDowell, </w:t>
      </w:r>
      <w:r w:rsidRPr="00512B6E">
        <w:rPr>
          <w:i/>
          <w:iCs w:val="0"/>
          <w:lang w:val="es-BO"/>
        </w:rPr>
        <w:t>La verdad inconmovible: Los 12 fundamentos de la fe cristiana</w:t>
      </w:r>
      <w:r>
        <w:rPr>
          <w:lang w:val="es-BO"/>
        </w:rPr>
        <w:t xml:space="preserve"> (Miami, FL: Patmos, 2011), 60.</w:t>
      </w:r>
    </w:p>
  </w:footnote>
  <w:footnote w:id="2">
    <w:p w14:paraId="78061243" w14:textId="77777777" w:rsidR="00944210" w:rsidRPr="004F319A" w:rsidRDefault="00944210" w:rsidP="00944210">
      <w:pPr>
        <w:pStyle w:val="Textonotapie"/>
        <w:rPr>
          <w:iCs w:val="0"/>
          <w:lang w:val="en-US"/>
        </w:rPr>
      </w:pPr>
      <w:r>
        <w:rPr>
          <w:rStyle w:val="Refdenotaalpie"/>
        </w:rPr>
        <w:footnoteRef/>
      </w:r>
      <w:r w:rsidRPr="00AB4DEB">
        <w:rPr>
          <w:lang w:val="en-US"/>
        </w:rPr>
        <w:t xml:space="preserve"> Paul K. </w:t>
      </w:r>
      <w:r w:rsidRPr="009B5562">
        <w:rPr>
          <w:lang w:val="en-US"/>
        </w:rPr>
        <w:t>Jewett,</w:t>
      </w:r>
      <w:r w:rsidRPr="00AB4DEB">
        <w:rPr>
          <w:lang w:val="en-US"/>
        </w:rPr>
        <w:t xml:space="preserve"> </w:t>
      </w:r>
      <w:r w:rsidRPr="001860C7">
        <w:rPr>
          <w:i/>
          <w:lang w:val="en-US"/>
        </w:rPr>
        <w:t>M</w:t>
      </w:r>
      <w:r>
        <w:rPr>
          <w:i/>
          <w:lang w:val="en-US"/>
        </w:rPr>
        <w:t>an</w:t>
      </w:r>
      <w:r w:rsidRPr="001860C7">
        <w:rPr>
          <w:i/>
          <w:lang w:val="en-US"/>
        </w:rPr>
        <w:t xml:space="preserve"> as male and female</w:t>
      </w:r>
      <w:r>
        <w:rPr>
          <w:i/>
          <w:lang w:val="en-US"/>
        </w:rPr>
        <w:t xml:space="preserve"> </w:t>
      </w:r>
      <w:r w:rsidRPr="004F319A">
        <w:rPr>
          <w:iCs w:val="0"/>
          <w:lang w:val="en-US"/>
        </w:rPr>
        <w:t>[</w:t>
      </w:r>
      <w:r w:rsidRPr="006C3617">
        <w:rPr>
          <w:i/>
          <w:lang w:val="en-US"/>
        </w:rPr>
        <w:t xml:space="preserve">Hombre </w:t>
      </w:r>
      <w:proofErr w:type="spellStart"/>
      <w:r w:rsidRPr="006C3617">
        <w:rPr>
          <w:i/>
          <w:lang w:val="en-US"/>
        </w:rPr>
        <w:t>como</w:t>
      </w:r>
      <w:proofErr w:type="spellEnd"/>
      <w:r w:rsidRPr="006C3617">
        <w:rPr>
          <w:i/>
          <w:lang w:val="en-US"/>
        </w:rPr>
        <w:t xml:space="preserve"> </w:t>
      </w:r>
      <w:proofErr w:type="spellStart"/>
      <w:r w:rsidRPr="006C3617">
        <w:rPr>
          <w:i/>
          <w:lang w:val="en-US"/>
        </w:rPr>
        <w:t>masculino</w:t>
      </w:r>
      <w:proofErr w:type="spellEnd"/>
      <w:r w:rsidRPr="006C3617">
        <w:rPr>
          <w:i/>
          <w:lang w:val="en-US"/>
        </w:rPr>
        <w:t xml:space="preserve"> y </w:t>
      </w:r>
      <w:proofErr w:type="spellStart"/>
      <w:r w:rsidRPr="006C3617">
        <w:rPr>
          <w:i/>
          <w:lang w:val="en-US"/>
        </w:rPr>
        <w:t>femenino</w:t>
      </w:r>
      <w:proofErr w:type="spellEnd"/>
      <w:r w:rsidRPr="004F319A">
        <w:rPr>
          <w:iCs w:val="0"/>
          <w:lang w:val="en-US"/>
        </w:rPr>
        <w:t>]</w:t>
      </w:r>
      <w:r w:rsidRPr="006C3617">
        <w:rPr>
          <w:i/>
          <w:lang w:val="en-US"/>
        </w:rPr>
        <w:t xml:space="preserve"> </w:t>
      </w:r>
      <w:r>
        <w:rPr>
          <w:lang w:val="en-US"/>
        </w:rPr>
        <w:t xml:space="preserve">(United States of America: William B. </w:t>
      </w:r>
      <w:proofErr w:type="spellStart"/>
      <w:r>
        <w:rPr>
          <w:lang w:val="en-US"/>
        </w:rPr>
        <w:t>Eerdman’s</w:t>
      </w:r>
      <w:proofErr w:type="spellEnd"/>
      <w:r>
        <w:rPr>
          <w:lang w:val="en-US"/>
        </w:rPr>
        <w:t xml:space="preserve"> Publishing Company, 1975), 124.</w:t>
      </w:r>
    </w:p>
  </w:footnote>
  <w:footnote w:id="3">
    <w:p w14:paraId="59A0B135" w14:textId="77777777" w:rsidR="002C759F" w:rsidRPr="00A27AEA" w:rsidRDefault="002C759F" w:rsidP="002C759F">
      <w:pPr>
        <w:pStyle w:val="Textonotapie"/>
        <w:rPr>
          <w:lang w:val="en-US"/>
        </w:rPr>
      </w:pPr>
      <w:r>
        <w:rPr>
          <w:rStyle w:val="Refdenotaalpie"/>
        </w:rPr>
        <w:footnoteRef/>
      </w:r>
      <w:r w:rsidRPr="00A27AEA">
        <w:rPr>
          <w:lang w:val="en-US"/>
        </w:rPr>
        <w:t xml:space="preserve"> </w:t>
      </w:r>
      <w:r w:rsidRPr="00312055">
        <w:rPr>
          <w:lang w:val="en-US"/>
        </w:rPr>
        <w:t>Walter A</w:t>
      </w:r>
      <w:r w:rsidRPr="00CA44D3">
        <w:rPr>
          <w:lang w:val="en-US"/>
        </w:rPr>
        <w:t>. Elwell</w:t>
      </w:r>
      <w:r w:rsidRPr="00312055">
        <w:rPr>
          <w:lang w:val="en-US"/>
        </w:rPr>
        <w:t xml:space="preserve">, </w:t>
      </w:r>
      <w:r>
        <w:rPr>
          <w:lang w:val="en-US"/>
        </w:rPr>
        <w:t>“</w:t>
      </w:r>
      <w:r w:rsidRPr="00312055">
        <w:rPr>
          <w:lang w:val="en-US"/>
        </w:rPr>
        <w:t>Fatherhood of God</w:t>
      </w:r>
      <w:r>
        <w:rPr>
          <w:lang w:val="en-US"/>
        </w:rPr>
        <w:t xml:space="preserve"> [</w:t>
      </w:r>
      <w:proofErr w:type="spellStart"/>
      <w:r>
        <w:rPr>
          <w:lang w:val="en-US"/>
        </w:rPr>
        <w:t>Paternidad</w:t>
      </w:r>
      <w:proofErr w:type="spellEnd"/>
      <w:r>
        <w:rPr>
          <w:lang w:val="en-US"/>
        </w:rPr>
        <w:t xml:space="preserve"> de Dios]”,</w:t>
      </w:r>
      <w:r w:rsidRPr="00312055">
        <w:rPr>
          <w:lang w:val="en-US"/>
        </w:rPr>
        <w:t xml:space="preserve"> </w:t>
      </w:r>
      <w:r w:rsidRPr="00312055">
        <w:rPr>
          <w:i/>
          <w:iCs w:val="0"/>
          <w:lang w:val="en-US"/>
        </w:rPr>
        <w:t xml:space="preserve">Evangelical Dictionary of </w:t>
      </w:r>
      <w:r>
        <w:rPr>
          <w:i/>
          <w:iCs w:val="0"/>
          <w:lang w:val="en-US"/>
        </w:rPr>
        <w:t xml:space="preserve">Biblical </w:t>
      </w:r>
      <w:r w:rsidRPr="00312055">
        <w:rPr>
          <w:i/>
          <w:iCs w:val="0"/>
          <w:lang w:val="en-US"/>
        </w:rPr>
        <w:t>Theology</w:t>
      </w:r>
      <w:r>
        <w:rPr>
          <w:i/>
          <w:iCs w:val="0"/>
          <w:lang w:val="en-US"/>
        </w:rPr>
        <w:t>,</w:t>
      </w:r>
      <w:r w:rsidRPr="00312055">
        <w:rPr>
          <w:lang w:val="en-US"/>
        </w:rPr>
        <w:t xml:space="preserve"> 1997</w:t>
      </w:r>
      <w:r>
        <w:rPr>
          <w:lang w:val="en-US"/>
        </w:rPr>
        <w:t>,</w:t>
      </w:r>
      <w:r w:rsidRPr="00312055">
        <w:rPr>
          <w:lang w:val="en-US"/>
        </w:rPr>
        <w:t xml:space="preserve"> </w:t>
      </w:r>
      <w:proofErr w:type="spellStart"/>
      <w:r w:rsidRPr="0058530D">
        <w:rPr>
          <w:lang w:val="en-GB"/>
        </w:rPr>
        <w:t>citado</w:t>
      </w:r>
      <w:proofErr w:type="spellEnd"/>
      <w:r w:rsidRPr="0058530D">
        <w:rPr>
          <w:lang w:val="en-GB"/>
        </w:rPr>
        <w:t xml:space="preserve"> </w:t>
      </w:r>
      <w:proofErr w:type="spellStart"/>
      <w:r w:rsidRPr="0058530D">
        <w:rPr>
          <w:lang w:val="en-GB"/>
        </w:rPr>
        <w:t>por</w:t>
      </w:r>
      <w:proofErr w:type="spellEnd"/>
      <w:r>
        <w:rPr>
          <w:lang w:val="en-US"/>
        </w:rPr>
        <w:t xml:space="preserve"> Robert H. Stein, </w:t>
      </w:r>
      <w:r w:rsidRPr="001243FF">
        <w:rPr>
          <w:lang w:val="en-US"/>
        </w:rPr>
        <w:t>“Fatherhood of God</w:t>
      </w:r>
      <w:r>
        <w:rPr>
          <w:lang w:val="en-US"/>
        </w:rPr>
        <w:t xml:space="preserve"> [</w:t>
      </w:r>
      <w:proofErr w:type="spellStart"/>
      <w:r w:rsidRPr="0058530D">
        <w:rPr>
          <w:lang w:val="en-GB"/>
        </w:rPr>
        <w:t>Paternidad</w:t>
      </w:r>
      <w:proofErr w:type="spellEnd"/>
      <w:r>
        <w:rPr>
          <w:lang w:val="en-US"/>
        </w:rPr>
        <w:t xml:space="preserve"> de Dios]”, </w:t>
      </w:r>
      <w:r w:rsidRPr="00312055">
        <w:rPr>
          <w:i/>
          <w:iCs w:val="0"/>
          <w:lang w:val="en-US"/>
        </w:rPr>
        <w:t xml:space="preserve">Bible </w:t>
      </w:r>
      <w:r>
        <w:rPr>
          <w:i/>
          <w:iCs w:val="0"/>
          <w:lang w:val="en-US"/>
        </w:rPr>
        <w:t>S</w:t>
      </w:r>
      <w:r w:rsidRPr="00312055">
        <w:rPr>
          <w:i/>
          <w:iCs w:val="0"/>
          <w:lang w:val="en-US"/>
        </w:rPr>
        <w:t xml:space="preserve">tudy </w:t>
      </w:r>
      <w:r>
        <w:rPr>
          <w:i/>
          <w:iCs w:val="0"/>
          <w:lang w:val="en-US"/>
        </w:rPr>
        <w:t>T</w:t>
      </w:r>
      <w:r w:rsidRPr="00312055">
        <w:rPr>
          <w:i/>
          <w:iCs w:val="0"/>
          <w:lang w:val="en-US"/>
        </w:rPr>
        <w:t>ools</w:t>
      </w:r>
      <w:r>
        <w:rPr>
          <w:i/>
          <w:iCs w:val="0"/>
          <w:lang w:val="en-US"/>
        </w:rPr>
        <w:t>,</w:t>
      </w:r>
      <w:r w:rsidRPr="00312055">
        <w:rPr>
          <w:i/>
          <w:iCs w:val="0"/>
          <w:lang w:val="en-US"/>
        </w:rPr>
        <w:t xml:space="preserve"> </w:t>
      </w:r>
      <w:proofErr w:type="spellStart"/>
      <w:r w:rsidRPr="0058530D">
        <w:rPr>
          <w:lang w:val="en-GB"/>
        </w:rPr>
        <w:t>consultado</w:t>
      </w:r>
      <w:proofErr w:type="spellEnd"/>
      <w:r w:rsidRPr="0058530D">
        <w:rPr>
          <w:lang w:val="en-GB"/>
        </w:rPr>
        <w:t xml:space="preserve"> 31 de </w:t>
      </w:r>
      <w:proofErr w:type="spellStart"/>
      <w:r w:rsidRPr="0058530D">
        <w:rPr>
          <w:lang w:val="en-GB"/>
        </w:rPr>
        <w:t>julio</w:t>
      </w:r>
      <w:proofErr w:type="spellEnd"/>
      <w:r w:rsidRPr="0058530D">
        <w:rPr>
          <w:lang w:val="en-GB"/>
        </w:rPr>
        <w:t xml:space="preserve"> de 2019,</w:t>
      </w:r>
      <w:r>
        <w:rPr>
          <w:lang w:val="en-US"/>
        </w:rPr>
        <w:t xml:space="preserve"> </w:t>
      </w:r>
      <w:hyperlink r:id="rId1" w:history="1">
        <w:r w:rsidRPr="003F03B0">
          <w:rPr>
            <w:rStyle w:val="Hipervnculo"/>
            <w:lang w:val="en-US"/>
          </w:rPr>
          <w:t>https://www.biblestudytools.com/dictionaries/bakers-evangelical-dictionary/fatherhood-of-god.html</w:t>
        </w:r>
      </w:hyperlink>
      <w:r>
        <w:rPr>
          <w:lang w:val="en-US"/>
        </w:rPr>
        <w:t>.</w:t>
      </w:r>
    </w:p>
  </w:footnote>
  <w:footnote w:id="4">
    <w:p w14:paraId="65F2F240" w14:textId="77777777" w:rsidR="000425EC" w:rsidRPr="00804659" w:rsidRDefault="000425EC" w:rsidP="000425EC">
      <w:pPr>
        <w:pStyle w:val="Textonotapie"/>
      </w:pPr>
      <w:r>
        <w:rPr>
          <w:rStyle w:val="Refdenotaalpie"/>
        </w:rPr>
        <w:footnoteRef/>
      </w:r>
      <w:r>
        <w:t xml:space="preserve"> </w:t>
      </w:r>
      <w:bookmarkStart w:id="15" w:name="_Hlk39431172"/>
      <w:r>
        <w:t xml:space="preserve">Josh y </w:t>
      </w:r>
      <w:proofErr w:type="spellStart"/>
      <w:r>
        <w:t>Dottie</w:t>
      </w:r>
      <w:proofErr w:type="spellEnd"/>
      <w:r>
        <w:t xml:space="preserve"> McDowell, </w:t>
      </w:r>
      <w:r w:rsidRPr="00804659">
        <w:rPr>
          <w:i/>
          <w:iCs w:val="0"/>
        </w:rPr>
        <w:t>Habla claro con tus hijos sobre el sexo</w:t>
      </w:r>
      <w:r>
        <w:t xml:space="preserve"> </w:t>
      </w:r>
      <w:bookmarkEnd w:id="15"/>
      <w:r>
        <w:t xml:space="preserve">(Miami, FL: </w:t>
      </w:r>
      <w:proofErr w:type="spellStart"/>
      <w:r>
        <w:t>Unilit</w:t>
      </w:r>
      <w:proofErr w:type="spellEnd"/>
      <w:r>
        <w:t>, 2012), 49.</w:t>
      </w:r>
    </w:p>
  </w:footnote>
  <w:footnote w:id="5">
    <w:p w14:paraId="102575BB" w14:textId="7746DDC3" w:rsidR="00163A9A" w:rsidRPr="000D39C2" w:rsidRDefault="00163A9A" w:rsidP="0032478F">
      <w:pPr>
        <w:pStyle w:val="Textonotapie"/>
        <w:rPr>
          <w:lang w:val="es-BO"/>
        </w:rPr>
      </w:pPr>
      <w:r>
        <w:rPr>
          <w:rStyle w:val="Refdenotaalpie"/>
        </w:rPr>
        <w:footnoteRef/>
      </w:r>
      <w:r w:rsidRPr="000D39C2">
        <w:rPr>
          <w:lang w:val="es-BO"/>
        </w:rPr>
        <w:t xml:space="preserve"> </w:t>
      </w:r>
      <w:proofErr w:type="spellStart"/>
      <w:r w:rsidRPr="000D39C2">
        <w:rPr>
          <w:lang w:val="es-BO"/>
        </w:rPr>
        <w:t>Shiao</w:t>
      </w:r>
      <w:proofErr w:type="spellEnd"/>
      <w:r w:rsidRPr="000D39C2">
        <w:rPr>
          <w:lang w:val="es-BO"/>
        </w:rPr>
        <w:t xml:space="preserve"> Chong, “</w:t>
      </w:r>
      <w:proofErr w:type="spellStart"/>
      <w:r w:rsidRPr="000D39C2">
        <w:rPr>
          <w:iCs w:val="0"/>
          <w:lang w:val="es-BO"/>
        </w:rPr>
        <w:t>Biblical</w:t>
      </w:r>
      <w:proofErr w:type="spellEnd"/>
      <w:r w:rsidRPr="000D39C2">
        <w:rPr>
          <w:iCs w:val="0"/>
          <w:lang w:val="es-BO"/>
        </w:rPr>
        <w:t xml:space="preserve"> Maternal </w:t>
      </w:r>
      <w:proofErr w:type="spellStart"/>
      <w:r w:rsidRPr="000D39C2">
        <w:rPr>
          <w:iCs w:val="0"/>
          <w:lang w:val="es-BO"/>
        </w:rPr>
        <w:t>Images</w:t>
      </w:r>
      <w:proofErr w:type="spellEnd"/>
      <w:r w:rsidRPr="000D39C2">
        <w:rPr>
          <w:iCs w:val="0"/>
          <w:lang w:val="es-BO"/>
        </w:rPr>
        <w:t xml:space="preserve"> </w:t>
      </w:r>
      <w:proofErr w:type="spellStart"/>
      <w:r w:rsidRPr="000D39C2">
        <w:rPr>
          <w:iCs w:val="0"/>
          <w:lang w:val="es-BO"/>
        </w:rPr>
        <w:t>for</w:t>
      </w:r>
      <w:proofErr w:type="spellEnd"/>
      <w:r w:rsidRPr="000D39C2">
        <w:rPr>
          <w:iCs w:val="0"/>
          <w:lang w:val="es-BO"/>
        </w:rPr>
        <w:t xml:space="preserve"> </w:t>
      </w:r>
      <w:proofErr w:type="spellStart"/>
      <w:r w:rsidRPr="000D39C2">
        <w:rPr>
          <w:iCs w:val="0"/>
          <w:lang w:val="es-BO"/>
        </w:rPr>
        <w:t>God</w:t>
      </w:r>
      <w:proofErr w:type="spellEnd"/>
      <w:r w:rsidRPr="000D39C2">
        <w:rPr>
          <w:lang w:val="es-BO"/>
        </w:rPr>
        <w:t xml:space="preserve"> [Imágenes bíblicas maternas para Dios]</w:t>
      </w:r>
      <w:r w:rsidR="004F319A">
        <w:rPr>
          <w:lang w:val="es-BO"/>
        </w:rPr>
        <w:t>”</w:t>
      </w:r>
      <w:r w:rsidRPr="000D39C2">
        <w:rPr>
          <w:lang w:val="es-BO"/>
        </w:rPr>
        <w:t xml:space="preserve">, </w:t>
      </w:r>
      <w:proofErr w:type="spellStart"/>
      <w:r w:rsidRPr="000D39C2">
        <w:rPr>
          <w:i/>
          <w:iCs w:val="0"/>
          <w:lang w:val="es-BO"/>
        </w:rPr>
        <w:t>Junia</w:t>
      </w:r>
      <w:proofErr w:type="spellEnd"/>
      <w:r w:rsidRPr="000D39C2">
        <w:rPr>
          <w:i/>
          <w:iCs w:val="0"/>
          <w:lang w:val="es-BO"/>
        </w:rPr>
        <w:t xml:space="preserve"> </w:t>
      </w:r>
      <w:proofErr w:type="spellStart"/>
      <w:r w:rsidRPr="000D39C2">
        <w:rPr>
          <w:i/>
          <w:iCs w:val="0"/>
          <w:lang w:val="es-BO"/>
        </w:rPr>
        <w:t>Projet</w:t>
      </w:r>
      <w:proofErr w:type="spellEnd"/>
      <w:r w:rsidRPr="000D39C2">
        <w:rPr>
          <w:lang w:val="es-BO"/>
        </w:rPr>
        <w:t>,</w:t>
      </w:r>
      <w:r>
        <w:rPr>
          <w:lang w:val="es-BO"/>
        </w:rPr>
        <w:t xml:space="preserve"> 7 de mayo de </w:t>
      </w:r>
      <w:r w:rsidRPr="000D39C2">
        <w:rPr>
          <w:lang w:val="es-BO"/>
        </w:rPr>
        <w:t>2016</w:t>
      </w:r>
      <w:r>
        <w:rPr>
          <w:lang w:val="es-BO"/>
        </w:rPr>
        <w:t xml:space="preserve">, consultado </w:t>
      </w:r>
      <w:r w:rsidRPr="000D39C2">
        <w:rPr>
          <w:lang w:val="es-BO"/>
        </w:rPr>
        <w:t>30 de julio 2019</w:t>
      </w:r>
      <w:r>
        <w:rPr>
          <w:lang w:val="es-BO"/>
        </w:rPr>
        <w:t xml:space="preserve"> </w:t>
      </w:r>
      <w:hyperlink r:id="rId2" w:history="1">
        <w:r w:rsidRPr="00781BA6">
          <w:rPr>
            <w:rStyle w:val="Hipervnculo"/>
            <w:lang w:val="es-BO"/>
          </w:rPr>
          <w:t>https://juniaproject.com/biblical-maternal-images-for-god/</w:t>
        </w:r>
      </w:hyperlink>
      <w:r>
        <w:rPr>
          <w:lang w:val="es-BO"/>
        </w:rPr>
        <w:t>.</w:t>
      </w:r>
    </w:p>
  </w:footnote>
  <w:footnote w:id="6">
    <w:p w14:paraId="6B45E13A" w14:textId="77777777" w:rsidR="000425EC" w:rsidRPr="00F26B13" w:rsidRDefault="000425EC" w:rsidP="000425EC">
      <w:pPr>
        <w:pStyle w:val="Textonotapie"/>
        <w:rPr>
          <w:lang w:val="es-BO"/>
        </w:rPr>
      </w:pPr>
      <w:r>
        <w:rPr>
          <w:rStyle w:val="Refdenotaalpie"/>
        </w:rPr>
        <w:footnoteRef/>
      </w:r>
      <w:r w:rsidRPr="00EE3311">
        <w:rPr>
          <w:lang w:val="en-US"/>
        </w:rPr>
        <w:t xml:space="preserve"> Elizabeth </w:t>
      </w:r>
      <w:proofErr w:type="spellStart"/>
      <w:r w:rsidRPr="00EE3311">
        <w:rPr>
          <w:lang w:val="en-US"/>
        </w:rPr>
        <w:t>Achtemeier</w:t>
      </w:r>
      <w:proofErr w:type="spellEnd"/>
      <w:r w:rsidRPr="00EE3311">
        <w:rPr>
          <w:lang w:val="en-US"/>
        </w:rPr>
        <w:t>, “</w:t>
      </w:r>
      <w:bookmarkStart w:id="16" w:name="_Hlk38209845"/>
      <w:r w:rsidRPr="00EE3311">
        <w:rPr>
          <w:iCs w:val="0"/>
          <w:lang w:val="en-US"/>
        </w:rPr>
        <w:t>Why God is Not Mother?</w:t>
      </w:r>
      <w:r w:rsidRPr="00EE3311">
        <w:rPr>
          <w:lang w:val="en-US"/>
        </w:rPr>
        <w:t xml:space="preserve"> </w:t>
      </w:r>
      <w:r w:rsidRPr="00F26B13">
        <w:rPr>
          <w:lang w:val="es-BO"/>
        </w:rPr>
        <w:t xml:space="preserve">[¿Por qué Dios no es </w:t>
      </w:r>
      <w:r w:rsidRPr="00E77993">
        <w:rPr>
          <w:lang w:val="es-BO"/>
        </w:rPr>
        <w:t>madre</w:t>
      </w:r>
      <w:r w:rsidRPr="00F26B13">
        <w:rPr>
          <w:lang w:val="es-BO"/>
        </w:rPr>
        <w:t xml:space="preserve">?]”, </w:t>
      </w:r>
      <w:proofErr w:type="spellStart"/>
      <w:r w:rsidRPr="00F26B13">
        <w:rPr>
          <w:i/>
          <w:iCs w:val="0"/>
          <w:lang w:val="es-BO"/>
        </w:rPr>
        <w:t>Christianity</w:t>
      </w:r>
      <w:proofErr w:type="spellEnd"/>
      <w:r w:rsidRPr="00F26B13">
        <w:rPr>
          <w:i/>
          <w:iCs w:val="0"/>
          <w:lang w:val="es-BO"/>
        </w:rPr>
        <w:t xml:space="preserve"> </w:t>
      </w:r>
      <w:proofErr w:type="spellStart"/>
      <w:r w:rsidRPr="00F26B13">
        <w:rPr>
          <w:i/>
          <w:iCs w:val="0"/>
          <w:lang w:val="es-BO"/>
        </w:rPr>
        <w:t>Today</w:t>
      </w:r>
      <w:proofErr w:type="spellEnd"/>
      <w:r w:rsidRPr="00F26B13">
        <w:rPr>
          <w:lang w:val="es-BO"/>
        </w:rPr>
        <w:t xml:space="preserve"> </w:t>
      </w:r>
      <w:bookmarkEnd w:id="16"/>
      <w:r w:rsidRPr="00F26B13">
        <w:rPr>
          <w:lang w:val="es-BO"/>
        </w:rPr>
        <w:t>(16 de agosto de 1993): 19.</w:t>
      </w:r>
    </w:p>
  </w:footnote>
  <w:footnote w:id="7">
    <w:p w14:paraId="581893CE" w14:textId="77777777" w:rsidR="00935792" w:rsidRPr="00F26B13" w:rsidRDefault="00935792" w:rsidP="00935792">
      <w:pPr>
        <w:pStyle w:val="Textonotapie"/>
        <w:rPr>
          <w:lang w:val="es-BO"/>
        </w:rPr>
      </w:pPr>
      <w:r>
        <w:rPr>
          <w:rStyle w:val="Refdenotaalpie"/>
        </w:rPr>
        <w:footnoteRef/>
      </w:r>
      <w:r w:rsidRPr="00F26B13">
        <w:rPr>
          <w:lang w:val="es-BO"/>
        </w:rPr>
        <w:t xml:space="preserve"> Ibid., 23.</w:t>
      </w:r>
    </w:p>
  </w:footnote>
  <w:footnote w:id="8">
    <w:p w14:paraId="6D77A427" w14:textId="77777777" w:rsidR="00935792" w:rsidRPr="00DC18E0" w:rsidRDefault="00935792" w:rsidP="00935792">
      <w:pPr>
        <w:pStyle w:val="Textonotapie"/>
      </w:pPr>
      <w:r>
        <w:rPr>
          <w:rStyle w:val="Refdenotaalpie"/>
        </w:rPr>
        <w:footnoteRef/>
      </w:r>
      <w:r>
        <w:t xml:space="preserve"> Josh y </w:t>
      </w:r>
      <w:proofErr w:type="spellStart"/>
      <w:r>
        <w:t>Dottie</w:t>
      </w:r>
      <w:proofErr w:type="spellEnd"/>
      <w:r>
        <w:t>,</w:t>
      </w:r>
      <w:r w:rsidRPr="00DC18E0">
        <w:t xml:space="preserve"> </w:t>
      </w:r>
      <w:r w:rsidRPr="00DC18E0">
        <w:rPr>
          <w:i/>
          <w:iCs w:val="0"/>
        </w:rPr>
        <w:t>Habla claro con tus hijos sobre el sexo</w:t>
      </w:r>
      <w:r>
        <w:t>, 25.</w:t>
      </w:r>
    </w:p>
  </w:footnote>
  <w:footnote w:id="9">
    <w:p w14:paraId="4240C337" w14:textId="13CBFB56" w:rsidR="00163A9A" w:rsidRPr="00F26B13" w:rsidRDefault="00163A9A">
      <w:pPr>
        <w:pStyle w:val="Textonotapie"/>
        <w:rPr>
          <w:lang w:val="es-BO"/>
        </w:rPr>
      </w:pPr>
      <w:r>
        <w:rPr>
          <w:rStyle w:val="Refdenotaalpie"/>
        </w:rPr>
        <w:footnoteRef/>
      </w:r>
      <w:r w:rsidRPr="00F26B13">
        <w:rPr>
          <w:lang w:val="es-BO"/>
        </w:rPr>
        <w:t xml:space="preserve"> </w:t>
      </w:r>
      <w:proofErr w:type="spellStart"/>
      <w:r w:rsidRPr="00F26B13">
        <w:rPr>
          <w:lang w:val="es-BO"/>
        </w:rPr>
        <w:t>Jenell</w:t>
      </w:r>
      <w:proofErr w:type="spellEnd"/>
      <w:r w:rsidRPr="00F26B13">
        <w:rPr>
          <w:lang w:val="es-BO"/>
        </w:rPr>
        <w:t xml:space="preserve"> Williams Paris, </w:t>
      </w:r>
      <w:proofErr w:type="spellStart"/>
      <w:r w:rsidRPr="00F26B13">
        <w:rPr>
          <w:i/>
          <w:iCs w:val="0"/>
          <w:lang w:val="es-BO"/>
        </w:rPr>
        <w:t>The</w:t>
      </w:r>
      <w:proofErr w:type="spellEnd"/>
      <w:r w:rsidRPr="00F26B13">
        <w:rPr>
          <w:i/>
          <w:iCs w:val="0"/>
          <w:lang w:val="es-BO"/>
        </w:rPr>
        <w:t xml:space="preserve"> </w:t>
      </w:r>
      <w:proofErr w:type="spellStart"/>
      <w:r w:rsidRPr="00F26B13">
        <w:rPr>
          <w:i/>
          <w:iCs w:val="0"/>
          <w:lang w:val="es-BO"/>
        </w:rPr>
        <w:t>End</w:t>
      </w:r>
      <w:proofErr w:type="spellEnd"/>
      <w:r w:rsidRPr="00F26B13">
        <w:rPr>
          <w:i/>
          <w:iCs w:val="0"/>
          <w:lang w:val="es-BO"/>
        </w:rPr>
        <w:t xml:space="preserve"> </w:t>
      </w:r>
      <w:proofErr w:type="spellStart"/>
      <w:r w:rsidRPr="00F26B13">
        <w:rPr>
          <w:i/>
          <w:iCs w:val="0"/>
          <w:lang w:val="es-BO"/>
        </w:rPr>
        <w:t>of</w:t>
      </w:r>
      <w:proofErr w:type="spellEnd"/>
      <w:r w:rsidRPr="00F26B13">
        <w:rPr>
          <w:i/>
          <w:iCs w:val="0"/>
          <w:lang w:val="es-BO"/>
        </w:rPr>
        <w:t xml:space="preserve"> Sexual </w:t>
      </w:r>
      <w:proofErr w:type="spellStart"/>
      <w:r w:rsidRPr="00F26B13">
        <w:rPr>
          <w:i/>
          <w:iCs w:val="0"/>
          <w:lang w:val="es-BO"/>
        </w:rPr>
        <w:t>Identity</w:t>
      </w:r>
      <w:proofErr w:type="spellEnd"/>
      <w:r w:rsidRPr="00F26B13">
        <w:rPr>
          <w:i/>
          <w:iCs w:val="0"/>
          <w:lang w:val="es-BO"/>
        </w:rPr>
        <w:t xml:space="preserve">: </w:t>
      </w:r>
      <w:proofErr w:type="spellStart"/>
      <w:r w:rsidRPr="00F26B13">
        <w:rPr>
          <w:i/>
          <w:iCs w:val="0"/>
          <w:lang w:val="es-BO"/>
        </w:rPr>
        <w:t>Why</w:t>
      </w:r>
      <w:proofErr w:type="spellEnd"/>
      <w:r w:rsidRPr="00F26B13">
        <w:rPr>
          <w:i/>
          <w:iCs w:val="0"/>
          <w:lang w:val="es-BO"/>
        </w:rPr>
        <w:t xml:space="preserve"> Sex </w:t>
      </w:r>
      <w:proofErr w:type="spellStart"/>
      <w:r w:rsidRPr="00F26B13">
        <w:rPr>
          <w:i/>
          <w:iCs w:val="0"/>
          <w:lang w:val="es-BO"/>
        </w:rPr>
        <w:t>is</w:t>
      </w:r>
      <w:proofErr w:type="spellEnd"/>
      <w:r w:rsidRPr="00F26B13">
        <w:rPr>
          <w:i/>
          <w:iCs w:val="0"/>
          <w:lang w:val="es-BO"/>
        </w:rPr>
        <w:t xml:space="preserve"> </w:t>
      </w:r>
      <w:proofErr w:type="spellStart"/>
      <w:r w:rsidRPr="00F26B13">
        <w:rPr>
          <w:i/>
          <w:iCs w:val="0"/>
          <w:lang w:val="es-BO"/>
        </w:rPr>
        <w:t>Too</w:t>
      </w:r>
      <w:proofErr w:type="spellEnd"/>
      <w:r w:rsidRPr="00F26B13">
        <w:rPr>
          <w:i/>
          <w:iCs w:val="0"/>
          <w:lang w:val="es-BO"/>
        </w:rPr>
        <w:t xml:space="preserve"> </w:t>
      </w:r>
      <w:proofErr w:type="spellStart"/>
      <w:r w:rsidRPr="00F26B13">
        <w:rPr>
          <w:i/>
          <w:iCs w:val="0"/>
          <w:lang w:val="es-BO"/>
        </w:rPr>
        <w:t>Important</w:t>
      </w:r>
      <w:proofErr w:type="spellEnd"/>
      <w:r w:rsidRPr="00F26B13">
        <w:rPr>
          <w:i/>
          <w:iCs w:val="0"/>
          <w:lang w:val="es-BO"/>
        </w:rPr>
        <w:t xml:space="preserve"> </w:t>
      </w:r>
      <w:proofErr w:type="spellStart"/>
      <w:r w:rsidRPr="00F26B13">
        <w:rPr>
          <w:i/>
          <w:iCs w:val="0"/>
          <w:lang w:val="es-BO"/>
        </w:rPr>
        <w:t>to</w:t>
      </w:r>
      <w:proofErr w:type="spellEnd"/>
      <w:r w:rsidRPr="00F26B13">
        <w:rPr>
          <w:i/>
          <w:iCs w:val="0"/>
          <w:lang w:val="es-BO"/>
        </w:rPr>
        <w:t xml:space="preserve"> Define Who </w:t>
      </w:r>
      <w:proofErr w:type="spellStart"/>
      <w:r w:rsidRPr="00F26B13">
        <w:rPr>
          <w:i/>
          <w:iCs w:val="0"/>
          <w:lang w:val="es-BO"/>
        </w:rPr>
        <w:t>We</w:t>
      </w:r>
      <w:proofErr w:type="spellEnd"/>
      <w:r w:rsidRPr="00F26B13">
        <w:rPr>
          <w:i/>
          <w:iCs w:val="0"/>
          <w:lang w:val="es-BO"/>
        </w:rPr>
        <w:t xml:space="preserve"> Are</w:t>
      </w:r>
      <w:r w:rsidRPr="00F26B13">
        <w:rPr>
          <w:lang w:val="es-BO"/>
        </w:rPr>
        <w:t xml:space="preserve"> </w:t>
      </w:r>
      <w:r w:rsidRPr="004F319A">
        <w:rPr>
          <w:lang w:val="es-BO"/>
        </w:rPr>
        <w:t>[</w:t>
      </w:r>
      <w:r w:rsidRPr="00F26B13">
        <w:rPr>
          <w:i/>
          <w:iCs w:val="0"/>
          <w:lang w:val="es-BO"/>
        </w:rPr>
        <w:t>El fin de la identidad sexual: Por qué el sexo es demasiado importante para definir quiénes somos</w:t>
      </w:r>
      <w:r w:rsidRPr="004F319A">
        <w:rPr>
          <w:lang w:val="es-BO"/>
        </w:rPr>
        <w:t>]</w:t>
      </w:r>
      <w:r w:rsidRPr="00F26B13">
        <w:rPr>
          <w:lang w:val="es-BO"/>
        </w:rPr>
        <w:t xml:space="preserve"> (</w:t>
      </w:r>
      <w:proofErr w:type="spellStart"/>
      <w:r w:rsidRPr="00F26B13">
        <w:rPr>
          <w:lang w:val="es-BO"/>
        </w:rPr>
        <w:t>Downers</w:t>
      </w:r>
      <w:proofErr w:type="spellEnd"/>
      <w:r w:rsidRPr="00F26B13">
        <w:rPr>
          <w:lang w:val="es-BO"/>
        </w:rPr>
        <w:t xml:space="preserve"> Grove, IL: </w:t>
      </w:r>
      <w:proofErr w:type="spellStart"/>
      <w:r w:rsidRPr="00F26B13">
        <w:rPr>
          <w:lang w:val="es-BO"/>
        </w:rPr>
        <w:t>InterVarsity</w:t>
      </w:r>
      <w:proofErr w:type="spellEnd"/>
      <w:r w:rsidRPr="00F26B13">
        <w:rPr>
          <w:lang w:val="es-BO"/>
        </w:rPr>
        <w:t xml:space="preserve"> </w:t>
      </w:r>
      <w:proofErr w:type="spellStart"/>
      <w:r w:rsidRPr="00F26B13">
        <w:rPr>
          <w:lang w:val="es-BO"/>
        </w:rPr>
        <w:t>Press</w:t>
      </w:r>
      <w:proofErr w:type="spellEnd"/>
      <w:r w:rsidRPr="00F26B13">
        <w:rPr>
          <w:lang w:val="es-BO"/>
        </w:rPr>
        <w:t>, 2011), 109.</w:t>
      </w:r>
    </w:p>
  </w:footnote>
  <w:footnote w:id="10">
    <w:p w14:paraId="4D844631" w14:textId="77777777" w:rsidR="005D6ECE" w:rsidRPr="00882232" w:rsidRDefault="005D6ECE" w:rsidP="005D6ECE">
      <w:pPr>
        <w:pStyle w:val="Textonotapie"/>
      </w:pPr>
      <w:r>
        <w:rPr>
          <w:rStyle w:val="Refdenotaalpie"/>
        </w:rPr>
        <w:footnoteRef/>
      </w:r>
      <w:r>
        <w:t xml:space="preserve"> Gary Chapman, </w:t>
      </w:r>
      <w:r w:rsidRPr="00133A42">
        <w:rPr>
          <w:i/>
        </w:rPr>
        <w:t>Los 5 Lenguajes del amor: El secreto del amor que perdura</w:t>
      </w:r>
      <w:r>
        <w:t xml:space="preserve">, (Miami, FL: </w:t>
      </w:r>
      <w:proofErr w:type="spellStart"/>
      <w:r>
        <w:t>Unilit</w:t>
      </w:r>
      <w:proofErr w:type="spellEnd"/>
      <w:r>
        <w:t>, 2011).</w:t>
      </w:r>
    </w:p>
  </w:footnote>
  <w:footnote w:id="11">
    <w:p w14:paraId="66726C85" w14:textId="77777777" w:rsidR="00EE3760" w:rsidRPr="003E48F2" w:rsidRDefault="00EE3760" w:rsidP="00EE3760">
      <w:pPr>
        <w:pStyle w:val="Textonotapie"/>
        <w:rPr>
          <w:lang w:val="es-BO"/>
        </w:rPr>
      </w:pPr>
      <w:r>
        <w:rPr>
          <w:rStyle w:val="Refdenotaalpie"/>
        </w:rPr>
        <w:footnoteRef/>
      </w:r>
      <w:r w:rsidRPr="003E48F2">
        <w:rPr>
          <w:lang w:val="es-BO"/>
        </w:rPr>
        <w:t>, “</w:t>
      </w:r>
      <w:proofErr w:type="spellStart"/>
      <w:r w:rsidRPr="003E48F2">
        <w:rPr>
          <w:iCs w:val="0"/>
          <w:lang w:val="es-BO"/>
        </w:rPr>
        <w:t>Caananite</w:t>
      </w:r>
      <w:proofErr w:type="spellEnd"/>
      <w:r w:rsidRPr="003E48F2">
        <w:rPr>
          <w:iCs w:val="0"/>
          <w:lang w:val="es-BO"/>
        </w:rPr>
        <w:t xml:space="preserve"> </w:t>
      </w:r>
      <w:proofErr w:type="spellStart"/>
      <w:r w:rsidRPr="003E48F2">
        <w:rPr>
          <w:iCs w:val="0"/>
          <w:lang w:val="es-BO"/>
        </w:rPr>
        <w:t>Religion</w:t>
      </w:r>
      <w:proofErr w:type="spellEnd"/>
      <w:r>
        <w:rPr>
          <w:iCs w:val="0"/>
          <w:lang w:val="es-BO"/>
        </w:rPr>
        <w:t xml:space="preserve"> [</w:t>
      </w:r>
      <w:r w:rsidRPr="003E48F2">
        <w:rPr>
          <w:iCs w:val="0"/>
          <w:lang w:val="es-BO"/>
        </w:rPr>
        <w:t>Religión cananea</w:t>
      </w:r>
      <w:r>
        <w:rPr>
          <w:iCs w:val="0"/>
          <w:lang w:val="es-BO"/>
        </w:rPr>
        <w:t>]”</w:t>
      </w:r>
      <w:r w:rsidRPr="003E48F2">
        <w:rPr>
          <w:lang w:val="es-BO"/>
        </w:rPr>
        <w:t xml:space="preserve">, </w:t>
      </w:r>
      <w:r w:rsidRPr="003E48F2">
        <w:rPr>
          <w:i/>
          <w:iCs w:val="0"/>
          <w:lang w:val="es-BO"/>
        </w:rPr>
        <w:t xml:space="preserve">New </w:t>
      </w:r>
      <w:proofErr w:type="spellStart"/>
      <w:r w:rsidRPr="003E48F2">
        <w:rPr>
          <w:i/>
          <w:iCs w:val="0"/>
          <w:lang w:val="es-BO"/>
        </w:rPr>
        <w:t>World</w:t>
      </w:r>
      <w:proofErr w:type="spellEnd"/>
      <w:r w:rsidRPr="003E48F2">
        <w:rPr>
          <w:i/>
          <w:iCs w:val="0"/>
          <w:lang w:val="es-BO"/>
        </w:rPr>
        <w:t xml:space="preserve"> </w:t>
      </w:r>
      <w:proofErr w:type="spellStart"/>
      <w:r w:rsidRPr="003E48F2">
        <w:rPr>
          <w:i/>
          <w:iCs w:val="0"/>
          <w:lang w:val="es-BO"/>
        </w:rPr>
        <w:t>Encyclopedia</w:t>
      </w:r>
      <w:proofErr w:type="spellEnd"/>
      <w:r>
        <w:rPr>
          <w:i/>
          <w:iCs w:val="0"/>
          <w:lang w:val="es-BO"/>
        </w:rPr>
        <w:t xml:space="preserve">, </w:t>
      </w:r>
      <w:r>
        <w:rPr>
          <w:lang w:val="es-BO"/>
        </w:rPr>
        <w:t>s.f.,</w:t>
      </w:r>
      <w:r w:rsidRPr="003E48F2">
        <w:rPr>
          <w:i/>
          <w:iCs w:val="0"/>
          <w:lang w:val="es-BO"/>
        </w:rPr>
        <w:t xml:space="preserve"> </w:t>
      </w:r>
      <w:r>
        <w:rPr>
          <w:lang w:val="es-BO"/>
        </w:rPr>
        <w:t xml:space="preserve">consultado </w:t>
      </w:r>
      <w:r w:rsidRPr="003E48F2">
        <w:rPr>
          <w:lang w:val="es-BO"/>
        </w:rPr>
        <w:t xml:space="preserve">31 </w:t>
      </w:r>
      <w:r>
        <w:rPr>
          <w:lang w:val="es-BO"/>
        </w:rPr>
        <w:t xml:space="preserve">de </w:t>
      </w:r>
      <w:r w:rsidRPr="003E48F2">
        <w:rPr>
          <w:lang w:val="es-BO"/>
        </w:rPr>
        <w:t xml:space="preserve">julio </w:t>
      </w:r>
      <w:r>
        <w:rPr>
          <w:lang w:val="es-BO"/>
        </w:rPr>
        <w:t xml:space="preserve">de </w:t>
      </w:r>
      <w:r w:rsidRPr="003E48F2">
        <w:rPr>
          <w:lang w:val="es-BO"/>
        </w:rPr>
        <w:t>2019</w:t>
      </w:r>
      <w:r>
        <w:rPr>
          <w:lang w:val="es-BO"/>
        </w:rPr>
        <w:t xml:space="preserve">, </w:t>
      </w:r>
      <w:hyperlink r:id="rId3" w:history="1">
        <w:r w:rsidRPr="001100D6">
          <w:rPr>
            <w:rStyle w:val="Hipervnculo"/>
            <w:lang w:val="es-BO"/>
          </w:rPr>
          <w:t>https://www.newworldencyclopedia.org/entry/Canaanite_Religion</w:t>
        </w:r>
      </w:hyperlink>
      <w:r w:rsidRPr="003E48F2">
        <w:rPr>
          <w:lang w:val="es-BO"/>
        </w:rPr>
        <w:t>.</w:t>
      </w:r>
    </w:p>
  </w:footnote>
  <w:footnote w:id="12">
    <w:p w14:paraId="155398F1" w14:textId="77777777" w:rsidR="00EE3760" w:rsidRPr="00C53486" w:rsidRDefault="00EE3760" w:rsidP="00EE3760">
      <w:pPr>
        <w:pStyle w:val="Textonotapie"/>
        <w:rPr>
          <w:lang w:val="en-US"/>
        </w:rPr>
      </w:pPr>
      <w:r>
        <w:rPr>
          <w:rStyle w:val="Refdenotaalpie"/>
        </w:rPr>
        <w:footnoteRef/>
      </w:r>
      <w:r w:rsidRPr="00C53486">
        <w:rPr>
          <w:lang w:val="en-US"/>
        </w:rPr>
        <w:t xml:space="preserve"> Don Richardson, </w:t>
      </w:r>
      <w:r w:rsidRPr="00F059A5">
        <w:rPr>
          <w:i/>
          <w:lang w:val="en-US"/>
        </w:rPr>
        <w:t>Eternity in their</w:t>
      </w:r>
      <w:r w:rsidRPr="00BD20AE">
        <w:rPr>
          <w:i/>
          <w:lang w:val="en-US"/>
        </w:rPr>
        <w:t xml:space="preserve"> Hearts </w:t>
      </w:r>
      <w:r w:rsidRPr="004F319A">
        <w:rPr>
          <w:iCs w:val="0"/>
          <w:lang w:val="en-US"/>
        </w:rPr>
        <w:t>[</w:t>
      </w:r>
      <w:r w:rsidRPr="00BD20AE">
        <w:rPr>
          <w:i/>
          <w:lang w:val="en-US"/>
        </w:rPr>
        <w:t xml:space="preserve">La </w:t>
      </w:r>
      <w:proofErr w:type="spellStart"/>
      <w:r w:rsidRPr="00BD20AE">
        <w:rPr>
          <w:i/>
          <w:lang w:val="en-US"/>
        </w:rPr>
        <w:t>eternidad</w:t>
      </w:r>
      <w:proofErr w:type="spellEnd"/>
      <w:r w:rsidRPr="00BD20AE">
        <w:rPr>
          <w:i/>
          <w:lang w:val="en-US"/>
        </w:rPr>
        <w:t xml:space="preserve"> </w:t>
      </w:r>
      <w:proofErr w:type="spellStart"/>
      <w:r w:rsidRPr="00BD20AE">
        <w:rPr>
          <w:i/>
          <w:lang w:val="en-US"/>
        </w:rPr>
        <w:t>en</w:t>
      </w:r>
      <w:proofErr w:type="spellEnd"/>
      <w:r w:rsidRPr="00BD20AE">
        <w:rPr>
          <w:i/>
          <w:lang w:val="en-US"/>
        </w:rPr>
        <w:t xml:space="preserve"> sus </w:t>
      </w:r>
      <w:proofErr w:type="spellStart"/>
      <w:r w:rsidRPr="00BD20AE">
        <w:rPr>
          <w:i/>
          <w:lang w:val="en-US"/>
        </w:rPr>
        <w:t>corazones</w:t>
      </w:r>
      <w:proofErr w:type="spellEnd"/>
      <w:r w:rsidRPr="004F319A">
        <w:rPr>
          <w:iCs w:val="0"/>
          <w:lang w:val="en-US"/>
        </w:rPr>
        <w:t xml:space="preserve">] </w:t>
      </w:r>
      <w:r>
        <w:rPr>
          <w:lang w:val="en-US"/>
        </w:rPr>
        <w:t>(Bloomington, IN: Baker Publishing Group, 1981), s. p.</w:t>
      </w:r>
    </w:p>
  </w:footnote>
  <w:footnote w:id="13">
    <w:p w14:paraId="50075F96" w14:textId="77777777" w:rsidR="001416CA" w:rsidRPr="000F45C7" w:rsidRDefault="001416CA" w:rsidP="001416CA">
      <w:pPr>
        <w:pStyle w:val="Textonotapie"/>
        <w:rPr>
          <w:lang w:val="es-BO"/>
        </w:rPr>
      </w:pPr>
      <w:r>
        <w:rPr>
          <w:rStyle w:val="Refdenotaalpie"/>
        </w:rPr>
        <w:footnoteRef/>
      </w:r>
      <w:r w:rsidRPr="000F45C7">
        <w:rPr>
          <w:lang w:val="es-BO"/>
        </w:rPr>
        <w:t xml:space="preserve"> Thomas </w:t>
      </w:r>
      <w:proofErr w:type="spellStart"/>
      <w:r w:rsidRPr="000F45C7">
        <w:rPr>
          <w:lang w:val="es-BO"/>
        </w:rPr>
        <w:t>Schreiner</w:t>
      </w:r>
      <w:proofErr w:type="spellEnd"/>
      <w:r w:rsidRPr="000F45C7">
        <w:rPr>
          <w:lang w:val="es-BO"/>
        </w:rPr>
        <w:t>, “</w:t>
      </w:r>
      <w:proofErr w:type="spellStart"/>
      <w:r w:rsidRPr="000F45C7">
        <w:rPr>
          <w:lang w:val="es-BO"/>
        </w:rPr>
        <w:t>Wisdom</w:t>
      </w:r>
      <w:proofErr w:type="spellEnd"/>
      <w:r w:rsidRPr="000F45C7">
        <w:rPr>
          <w:lang w:val="es-BO"/>
        </w:rPr>
        <w:t xml:space="preserve"> and Sex: </w:t>
      </w:r>
      <w:proofErr w:type="spellStart"/>
      <w:r w:rsidRPr="000F45C7">
        <w:rPr>
          <w:lang w:val="es-BO"/>
        </w:rPr>
        <w:t>Proverbs</w:t>
      </w:r>
      <w:proofErr w:type="spellEnd"/>
      <w:r w:rsidRPr="000F45C7">
        <w:rPr>
          <w:lang w:val="es-BO"/>
        </w:rPr>
        <w:t xml:space="preserve"> 5:1-23 [Sabiduría y sexo: Proverbios 5: 1-23]</w:t>
      </w:r>
      <w:r>
        <w:rPr>
          <w:lang w:val="es-BO"/>
        </w:rPr>
        <w:t>”</w:t>
      </w:r>
      <w:r w:rsidRPr="000F45C7">
        <w:rPr>
          <w:lang w:val="es-BO"/>
        </w:rPr>
        <w:t xml:space="preserve">, </w:t>
      </w:r>
      <w:r w:rsidRPr="00976A8D">
        <w:rPr>
          <w:i/>
          <w:lang w:val="es-BO"/>
        </w:rPr>
        <w:t xml:space="preserve">Credo </w:t>
      </w:r>
      <w:proofErr w:type="spellStart"/>
      <w:r w:rsidRPr="00976A8D">
        <w:rPr>
          <w:i/>
          <w:lang w:val="es-BO"/>
        </w:rPr>
        <w:t>Megazine</w:t>
      </w:r>
      <w:proofErr w:type="spellEnd"/>
      <w:r>
        <w:rPr>
          <w:lang w:val="es-BO"/>
        </w:rPr>
        <w:t xml:space="preserve">, 2 de septiembre de 2013, consultado 31 de julio de 2019, </w:t>
      </w:r>
      <w:hyperlink r:id="rId4" w:history="1">
        <w:r w:rsidRPr="001100D6">
          <w:rPr>
            <w:rStyle w:val="Hipervnculo"/>
            <w:lang w:val="es-BO"/>
          </w:rPr>
          <w:t>https://credomag.com/2013/09/wisdom-and-sex-proverbs-51-23-thomas-schreiner/</w:t>
        </w:r>
      </w:hyperlink>
      <w:r w:rsidRPr="000F45C7">
        <w:rPr>
          <w:lang w:val="es-BO"/>
        </w:rPr>
        <w:t>.</w:t>
      </w:r>
    </w:p>
  </w:footnote>
  <w:footnote w:id="14">
    <w:p w14:paraId="45EAE8A4" w14:textId="77777777" w:rsidR="001416CA" w:rsidRPr="008C7895" w:rsidRDefault="001416CA" w:rsidP="001416CA">
      <w:pPr>
        <w:pStyle w:val="Textonotapie"/>
      </w:pPr>
      <w:r>
        <w:rPr>
          <w:rStyle w:val="Refdenotaalpie"/>
        </w:rPr>
        <w:footnoteRef/>
      </w:r>
      <w:r>
        <w:t xml:space="preserve"> Josh y </w:t>
      </w:r>
      <w:proofErr w:type="spellStart"/>
      <w:r>
        <w:t>Dottie</w:t>
      </w:r>
      <w:proofErr w:type="spellEnd"/>
      <w:r w:rsidRPr="00DC18E0">
        <w:t xml:space="preserve">, </w:t>
      </w:r>
      <w:r w:rsidRPr="00DC18E0">
        <w:rPr>
          <w:i/>
        </w:rPr>
        <w:t>Habla claro con tus hijos sobre el sexo</w:t>
      </w:r>
      <w:r>
        <w:t>, 36.</w:t>
      </w:r>
    </w:p>
  </w:footnote>
  <w:footnote w:id="15">
    <w:p w14:paraId="5FEBABAD" w14:textId="77777777" w:rsidR="001416CA" w:rsidRPr="0065253F" w:rsidRDefault="001416CA" w:rsidP="001416CA">
      <w:pPr>
        <w:pStyle w:val="Textonotapie"/>
        <w:rPr>
          <w:lang w:val="es-BO"/>
        </w:rPr>
      </w:pPr>
      <w:r>
        <w:rPr>
          <w:rStyle w:val="Refdenotaalpie"/>
        </w:rPr>
        <w:footnoteRef/>
      </w:r>
      <w:r w:rsidRPr="0065253F">
        <w:rPr>
          <w:lang w:val="es-BO"/>
        </w:rPr>
        <w:t xml:space="preserve"> Kyle </w:t>
      </w:r>
      <w:proofErr w:type="spellStart"/>
      <w:r w:rsidRPr="0065253F">
        <w:rPr>
          <w:lang w:val="es-BO"/>
        </w:rPr>
        <w:t>Idleman</w:t>
      </w:r>
      <w:proofErr w:type="spellEnd"/>
      <w:r w:rsidRPr="0065253F">
        <w:rPr>
          <w:lang w:val="es-BO"/>
        </w:rPr>
        <w:t xml:space="preserve">, </w:t>
      </w:r>
      <w:proofErr w:type="spellStart"/>
      <w:r w:rsidRPr="0065253F">
        <w:rPr>
          <w:i/>
          <w:lang w:val="es-BO"/>
        </w:rPr>
        <w:t>Gods</w:t>
      </w:r>
      <w:proofErr w:type="spellEnd"/>
      <w:r w:rsidRPr="0065253F">
        <w:rPr>
          <w:i/>
          <w:lang w:val="es-BO"/>
        </w:rPr>
        <w:t xml:space="preserve"> at </w:t>
      </w:r>
      <w:proofErr w:type="spellStart"/>
      <w:r w:rsidRPr="0065253F">
        <w:rPr>
          <w:i/>
          <w:lang w:val="es-BO"/>
        </w:rPr>
        <w:t>War</w:t>
      </w:r>
      <w:proofErr w:type="spellEnd"/>
      <w:r w:rsidRPr="0065253F">
        <w:rPr>
          <w:i/>
          <w:lang w:val="es-BO"/>
        </w:rPr>
        <w:t xml:space="preserve">: </w:t>
      </w:r>
      <w:proofErr w:type="spellStart"/>
      <w:r w:rsidRPr="0065253F">
        <w:rPr>
          <w:i/>
          <w:lang w:val="es-BO"/>
        </w:rPr>
        <w:t>Defeating</w:t>
      </w:r>
      <w:proofErr w:type="spellEnd"/>
      <w:r w:rsidRPr="0065253F">
        <w:rPr>
          <w:i/>
          <w:lang w:val="es-BO"/>
        </w:rPr>
        <w:t xml:space="preserve"> </w:t>
      </w:r>
      <w:proofErr w:type="spellStart"/>
      <w:r w:rsidRPr="0065253F">
        <w:rPr>
          <w:i/>
          <w:lang w:val="es-BO"/>
        </w:rPr>
        <w:t>the</w:t>
      </w:r>
      <w:proofErr w:type="spellEnd"/>
      <w:r w:rsidRPr="0065253F">
        <w:rPr>
          <w:i/>
          <w:lang w:val="es-BO"/>
        </w:rPr>
        <w:t xml:space="preserve"> </w:t>
      </w:r>
      <w:proofErr w:type="spellStart"/>
      <w:r w:rsidRPr="0065253F">
        <w:rPr>
          <w:i/>
          <w:lang w:val="es-BO"/>
        </w:rPr>
        <w:t>Idols</w:t>
      </w:r>
      <w:proofErr w:type="spellEnd"/>
      <w:r w:rsidRPr="0065253F">
        <w:rPr>
          <w:i/>
          <w:lang w:val="es-BO"/>
        </w:rPr>
        <w:t xml:space="preserve"> </w:t>
      </w:r>
      <w:proofErr w:type="spellStart"/>
      <w:r w:rsidRPr="0065253F">
        <w:rPr>
          <w:i/>
          <w:lang w:val="es-BO"/>
        </w:rPr>
        <w:t>that</w:t>
      </w:r>
      <w:proofErr w:type="spellEnd"/>
      <w:r w:rsidRPr="0065253F">
        <w:rPr>
          <w:i/>
          <w:lang w:val="es-BO"/>
        </w:rPr>
        <w:t xml:space="preserve"> </w:t>
      </w:r>
      <w:proofErr w:type="spellStart"/>
      <w:r w:rsidRPr="0065253F">
        <w:rPr>
          <w:i/>
          <w:lang w:val="es-BO"/>
        </w:rPr>
        <w:t>battle</w:t>
      </w:r>
      <w:proofErr w:type="spellEnd"/>
      <w:r w:rsidRPr="0065253F">
        <w:rPr>
          <w:i/>
          <w:lang w:val="es-BO"/>
        </w:rPr>
        <w:t xml:space="preserve"> </w:t>
      </w:r>
      <w:proofErr w:type="spellStart"/>
      <w:r w:rsidRPr="0065253F">
        <w:rPr>
          <w:i/>
          <w:lang w:val="es-BO"/>
        </w:rPr>
        <w:t>for</w:t>
      </w:r>
      <w:proofErr w:type="spellEnd"/>
      <w:r w:rsidRPr="0065253F">
        <w:rPr>
          <w:i/>
          <w:lang w:val="es-BO"/>
        </w:rPr>
        <w:t xml:space="preserve"> </w:t>
      </w:r>
      <w:proofErr w:type="spellStart"/>
      <w:r w:rsidRPr="0065253F">
        <w:rPr>
          <w:i/>
          <w:lang w:val="es-BO"/>
        </w:rPr>
        <w:t>your</w:t>
      </w:r>
      <w:proofErr w:type="spellEnd"/>
      <w:r w:rsidRPr="0065253F">
        <w:rPr>
          <w:i/>
          <w:lang w:val="es-BO"/>
        </w:rPr>
        <w:t xml:space="preserve"> </w:t>
      </w:r>
      <w:proofErr w:type="spellStart"/>
      <w:r w:rsidRPr="0065253F">
        <w:rPr>
          <w:i/>
          <w:lang w:val="es-BO"/>
        </w:rPr>
        <w:t>heart</w:t>
      </w:r>
      <w:proofErr w:type="spellEnd"/>
      <w:r w:rsidRPr="00C85C33">
        <w:rPr>
          <w:i/>
          <w:lang w:val="es-BO"/>
        </w:rPr>
        <w:t xml:space="preserve"> [Dioses en guerra: Derrotando a los ídolos que luchan por tu corazón]</w:t>
      </w:r>
      <w:r w:rsidRPr="00C85C33">
        <w:rPr>
          <w:lang w:val="es-BO"/>
        </w:rPr>
        <w:t xml:space="preserve"> </w:t>
      </w:r>
      <w:r w:rsidRPr="0065253F">
        <w:rPr>
          <w:lang w:val="es-BO"/>
        </w:rPr>
        <w:t xml:space="preserve">(Grand Rapids: </w:t>
      </w:r>
      <w:proofErr w:type="spellStart"/>
      <w:r w:rsidRPr="0065253F">
        <w:rPr>
          <w:lang w:val="es-BO"/>
        </w:rPr>
        <w:t>Zondervan</w:t>
      </w:r>
      <w:proofErr w:type="spellEnd"/>
      <w:r w:rsidRPr="0065253F">
        <w:rPr>
          <w:lang w:val="es-BO"/>
        </w:rPr>
        <w:t>, 2013), 26.</w:t>
      </w:r>
    </w:p>
  </w:footnote>
  <w:footnote w:id="16">
    <w:p w14:paraId="25CD9101" w14:textId="77777777" w:rsidR="006F398C" w:rsidRPr="000B7BBD" w:rsidRDefault="006F398C" w:rsidP="006F398C">
      <w:pPr>
        <w:pStyle w:val="Textonotapie"/>
        <w:rPr>
          <w:lang w:val="es-DO"/>
        </w:rPr>
      </w:pPr>
      <w:r>
        <w:rPr>
          <w:rStyle w:val="Refdenotaalpie"/>
        </w:rPr>
        <w:footnoteRef/>
      </w:r>
      <w:r w:rsidRPr="000B7BBD">
        <w:rPr>
          <w:lang w:val="es-DO"/>
        </w:rPr>
        <w:t xml:space="preserve"> Jonathan García-Allen, </w:t>
      </w:r>
      <w:r>
        <w:rPr>
          <w:lang w:val="es-DO"/>
        </w:rPr>
        <w:t>“</w:t>
      </w:r>
      <w:r w:rsidRPr="00750BA8">
        <w:rPr>
          <w:iCs w:val="0"/>
          <w:lang w:val="es-DO"/>
        </w:rPr>
        <w:t xml:space="preserve">Pirámide de Maslow: </w:t>
      </w:r>
      <w:r>
        <w:rPr>
          <w:iCs w:val="0"/>
          <w:lang w:val="es-DO"/>
        </w:rPr>
        <w:t>L</w:t>
      </w:r>
      <w:r w:rsidRPr="00750BA8">
        <w:rPr>
          <w:iCs w:val="0"/>
          <w:lang w:val="es-DO"/>
        </w:rPr>
        <w:t>a jerarquía de las necesidades humanas</w:t>
      </w:r>
      <w:r>
        <w:rPr>
          <w:lang w:val="es-DO"/>
        </w:rPr>
        <w:t xml:space="preserve">”, </w:t>
      </w:r>
      <w:r w:rsidRPr="00750BA8">
        <w:rPr>
          <w:i/>
          <w:iCs w:val="0"/>
          <w:lang w:val="es-DO"/>
        </w:rPr>
        <w:t xml:space="preserve">Psicología y </w:t>
      </w:r>
      <w:r>
        <w:rPr>
          <w:i/>
          <w:iCs w:val="0"/>
          <w:lang w:val="es-DO"/>
        </w:rPr>
        <w:t>M</w:t>
      </w:r>
      <w:r w:rsidRPr="00750BA8">
        <w:rPr>
          <w:i/>
          <w:iCs w:val="0"/>
          <w:lang w:val="es-DO"/>
        </w:rPr>
        <w:t>ente</w:t>
      </w:r>
      <w:r>
        <w:rPr>
          <w:lang w:val="es-DO"/>
        </w:rPr>
        <w:t xml:space="preserve">, 2019, consultado 30 de julio de 2019, </w:t>
      </w:r>
      <w:hyperlink r:id="rId5" w:history="1">
        <w:r w:rsidRPr="000B7BBD">
          <w:rPr>
            <w:rStyle w:val="Hipervnculo"/>
            <w:lang w:val="es-DO"/>
          </w:rPr>
          <w:t>https://psicologiaymente.com/psicologia/piramide-de-maslow</w:t>
        </w:r>
      </w:hyperlink>
      <w:r>
        <w:t>.</w:t>
      </w:r>
    </w:p>
  </w:footnote>
  <w:footnote w:id="17">
    <w:p w14:paraId="5F66C87C" w14:textId="77777777" w:rsidR="005B0316" w:rsidRPr="00007EA6" w:rsidRDefault="005B0316" w:rsidP="005B0316">
      <w:pPr>
        <w:pStyle w:val="Textonotapie"/>
      </w:pPr>
      <w:r>
        <w:rPr>
          <w:rStyle w:val="Refdenotaalpie"/>
        </w:rPr>
        <w:footnoteRef/>
      </w:r>
      <w:r>
        <w:t xml:space="preserve"> Catalina F. de Padilla, “De la rivalidad y opresión a la igualdad y confianza” 1° Parte, </w:t>
      </w:r>
      <w:r w:rsidRPr="00007EA6">
        <w:rPr>
          <w:i/>
          <w:iCs w:val="0"/>
        </w:rPr>
        <w:t xml:space="preserve">Apuntes </w:t>
      </w:r>
      <w:r>
        <w:rPr>
          <w:i/>
          <w:iCs w:val="0"/>
        </w:rPr>
        <w:t>Mujer Líder</w:t>
      </w:r>
      <w:r>
        <w:t xml:space="preserve">, vol. 1, </w:t>
      </w:r>
      <w:proofErr w:type="spellStart"/>
      <w:r>
        <w:t>n°</w:t>
      </w:r>
      <w:proofErr w:type="spellEnd"/>
      <w:r>
        <w:t xml:space="preserve"> 2 (mayo 2003): 7.</w:t>
      </w:r>
    </w:p>
  </w:footnote>
  <w:footnote w:id="18">
    <w:p w14:paraId="555E6EE4" w14:textId="77777777" w:rsidR="00071284" w:rsidRPr="00F93EA5" w:rsidRDefault="00071284" w:rsidP="00071284">
      <w:pPr>
        <w:pStyle w:val="Textonotapie"/>
      </w:pPr>
      <w:r>
        <w:rPr>
          <w:rStyle w:val="Refdenotaalpie"/>
        </w:rPr>
        <w:footnoteRef/>
      </w:r>
      <w:r>
        <w:t xml:space="preserve"> “</w:t>
      </w:r>
      <w:r w:rsidRPr="00DA124F">
        <w:t xml:space="preserve">4 Tipos </w:t>
      </w:r>
      <w:r>
        <w:t>d</w:t>
      </w:r>
      <w:r w:rsidRPr="00DA124F">
        <w:t xml:space="preserve">e </w:t>
      </w:r>
      <w:r>
        <w:t>a</w:t>
      </w:r>
      <w:r w:rsidRPr="00DA124F">
        <w:t xml:space="preserve">mor </w:t>
      </w:r>
      <w:r>
        <w:t>s</w:t>
      </w:r>
      <w:r w:rsidRPr="00DA124F">
        <w:t xml:space="preserve">egún </w:t>
      </w:r>
      <w:r>
        <w:t>l</w:t>
      </w:r>
      <w:r w:rsidRPr="00DA124F">
        <w:t>a Biblia</w:t>
      </w:r>
      <w:r>
        <w:t xml:space="preserve">: </w:t>
      </w:r>
      <w:r w:rsidRPr="00DA124F">
        <w:t xml:space="preserve">Eros, </w:t>
      </w:r>
      <w:proofErr w:type="spellStart"/>
      <w:r w:rsidRPr="00DA124F">
        <w:t>Storge</w:t>
      </w:r>
      <w:proofErr w:type="spellEnd"/>
      <w:r w:rsidRPr="00DA124F">
        <w:t xml:space="preserve">, </w:t>
      </w:r>
      <w:proofErr w:type="spellStart"/>
      <w:r w:rsidRPr="00DA124F">
        <w:t>Philia</w:t>
      </w:r>
      <w:proofErr w:type="spellEnd"/>
      <w:r w:rsidRPr="00DA124F">
        <w:t xml:space="preserve"> </w:t>
      </w:r>
      <w:r>
        <w:t>y</w:t>
      </w:r>
      <w:r w:rsidRPr="00DA124F">
        <w:t xml:space="preserve"> </w:t>
      </w:r>
      <w:r>
        <w:t>a</w:t>
      </w:r>
      <w:r w:rsidRPr="00DA124F">
        <w:t>mor Ágape</w:t>
      </w:r>
      <w:r>
        <w:t xml:space="preserve">”, </w:t>
      </w:r>
      <w:r w:rsidRPr="00DA124F">
        <w:rPr>
          <w:i/>
          <w:iCs w:val="0"/>
        </w:rPr>
        <w:t>Nuestro Dios</w:t>
      </w:r>
      <w:r>
        <w:t xml:space="preserve">, 2019, consultado 9 de agosto de 2019, </w:t>
      </w:r>
      <w:hyperlink r:id="rId6" w:history="1">
        <w:r>
          <w:rPr>
            <w:rStyle w:val="Hipervnculo"/>
          </w:rPr>
          <w:t>https://nuestrodios.com/tipos-de-amor-segun-la-biblia/</w:t>
        </w:r>
      </w:hyperlink>
      <w:r>
        <w:t>.</w:t>
      </w:r>
    </w:p>
  </w:footnote>
  <w:footnote w:id="19">
    <w:p w14:paraId="38952306" w14:textId="77777777" w:rsidR="004A607E" w:rsidRPr="000B2008" w:rsidRDefault="004A607E" w:rsidP="004A607E">
      <w:pPr>
        <w:pStyle w:val="Textonotapie"/>
      </w:pPr>
      <w:r>
        <w:rPr>
          <w:rStyle w:val="Refdenotaalpie"/>
        </w:rPr>
        <w:footnoteRef/>
      </w:r>
      <w:r>
        <w:t xml:space="preserve"> Mario </w:t>
      </w:r>
      <w:proofErr w:type="spellStart"/>
      <w:r>
        <w:t>Bergner</w:t>
      </w:r>
      <w:proofErr w:type="spellEnd"/>
      <w:r>
        <w:t xml:space="preserve">, “Hacia la restauración del homosexual”, </w:t>
      </w:r>
      <w:r w:rsidRPr="000B2008">
        <w:rPr>
          <w:i/>
          <w:iCs w:val="0"/>
        </w:rPr>
        <w:t>Apuntes Pastorales,</w:t>
      </w:r>
      <w:r>
        <w:t xml:space="preserve"> vol. XXIV, </w:t>
      </w:r>
      <w:proofErr w:type="spellStart"/>
      <w:r>
        <w:t>n°</w:t>
      </w:r>
      <w:proofErr w:type="spellEnd"/>
      <w:r>
        <w:t xml:space="preserve"> 1 (agosto de 2006): 33.</w:t>
      </w:r>
    </w:p>
  </w:footnote>
  <w:footnote w:id="20">
    <w:p w14:paraId="135FF497" w14:textId="77777777" w:rsidR="004A607E" w:rsidRPr="00154A54" w:rsidRDefault="004A607E" w:rsidP="004A607E">
      <w:pPr>
        <w:pStyle w:val="Textonotapie"/>
      </w:pPr>
      <w:r>
        <w:rPr>
          <w:rStyle w:val="Refdenotaalpie"/>
        </w:rPr>
        <w:footnoteRef/>
      </w:r>
      <w:r>
        <w:t xml:space="preserve"> Rebecca Ruiz, “¿Qué es el síndrome de insensibilidad androgénica (SIA) o mujer masculina?” </w:t>
      </w:r>
      <w:r w:rsidRPr="00154A54">
        <w:rPr>
          <w:i/>
          <w:iCs w:val="0"/>
        </w:rPr>
        <w:t>EFE Salud</w:t>
      </w:r>
      <w:r>
        <w:rPr>
          <w:i/>
          <w:iCs w:val="0"/>
        </w:rPr>
        <w:t xml:space="preserve">, </w:t>
      </w:r>
      <w:r>
        <w:t xml:space="preserve">8 de marzo de 2013, consultado 7 de agosto de 2019, </w:t>
      </w:r>
      <w:hyperlink r:id="rId7" w:history="1">
        <w:r>
          <w:rPr>
            <w:rStyle w:val="Hipervnculo"/>
          </w:rPr>
          <w:t>https://www.efesalud.com/apariencia-de-mujer-genetica-de-hombre/</w:t>
        </w:r>
      </w:hyperlink>
      <w:r>
        <w:rPr>
          <w:rStyle w:val="Hipervnculo"/>
        </w:rPr>
        <w:t>.</w:t>
      </w:r>
    </w:p>
  </w:footnote>
  <w:footnote w:id="21">
    <w:p w14:paraId="7CBF7460" w14:textId="77777777" w:rsidR="004A607E" w:rsidRPr="00B33ACE" w:rsidRDefault="004A607E" w:rsidP="004A607E">
      <w:pPr>
        <w:pStyle w:val="Textonotapie"/>
      </w:pPr>
      <w:r>
        <w:rPr>
          <w:rStyle w:val="Refdenotaalpie"/>
        </w:rPr>
        <w:footnoteRef/>
      </w:r>
      <w:r>
        <w:t xml:space="preserve"> Michael Mosley, “Los güevedoces: Los niños de Republica Dominicana a los que el pene les empieza a crecer a los 12 años”, </w:t>
      </w:r>
      <w:r w:rsidRPr="00B33ACE">
        <w:rPr>
          <w:i/>
          <w:iCs w:val="0"/>
        </w:rPr>
        <w:t>BBC Mundo</w:t>
      </w:r>
      <w:r>
        <w:t xml:space="preserve">, 21 de septiembre de 2015, consultado 7 de agosto de 2019, </w:t>
      </w:r>
      <w:hyperlink r:id="rId8" w:history="1">
        <w:r w:rsidRPr="00521E4D">
          <w:rPr>
            <w:rStyle w:val="Hipervnculo"/>
          </w:rPr>
          <w:t>https://www.bbc.com/mundo/noticias/2015/09/150921_republica_dominicana_guevedoces_genetica_ac_lav</w:t>
        </w:r>
      </w:hyperlink>
      <w:r>
        <w:t>.</w:t>
      </w:r>
    </w:p>
  </w:footnote>
  <w:footnote w:id="22">
    <w:p w14:paraId="1F76D17C" w14:textId="77777777" w:rsidR="00881643" w:rsidRPr="00A679E9" w:rsidRDefault="00881643" w:rsidP="00881643">
      <w:pPr>
        <w:pStyle w:val="Textonotapie"/>
        <w:rPr>
          <w:lang w:val="es-BO"/>
        </w:rPr>
      </w:pPr>
      <w:r>
        <w:rPr>
          <w:rStyle w:val="Refdenotaalpie"/>
        </w:rPr>
        <w:footnoteRef/>
      </w:r>
      <w:r w:rsidRPr="00A679E9">
        <w:rPr>
          <w:lang w:val="es-BO"/>
        </w:rPr>
        <w:t xml:space="preserve"> </w:t>
      </w:r>
      <w:r>
        <w:rPr>
          <w:lang w:val="es-BO"/>
        </w:rPr>
        <w:t xml:space="preserve">OMS, </w:t>
      </w:r>
      <w:r w:rsidRPr="00A679E9">
        <w:rPr>
          <w:lang w:val="es-BO"/>
        </w:rPr>
        <w:t>“</w:t>
      </w:r>
      <w:r w:rsidRPr="00A679E9">
        <w:rPr>
          <w:iCs w:val="0"/>
          <w:lang w:val="es-BO"/>
        </w:rPr>
        <w:t>Clasificación de la mutilación genital femenina</w:t>
      </w:r>
      <w:r w:rsidRPr="00A679E9">
        <w:rPr>
          <w:lang w:val="es-BO"/>
        </w:rPr>
        <w:t xml:space="preserve">”, </w:t>
      </w:r>
      <w:r>
        <w:rPr>
          <w:i/>
          <w:iCs w:val="0"/>
          <w:lang w:val="es-BO"/>
        </w:rPr>
        <w:t>Organización Mundial de la Salud</w:t>
      </w:r>
      <w:r>
        <w:rPr>
          <w:lang w:val="es-BO"/>
        </w:rPr>
        <w:t xml:space="preserve">, 1997, consultado 7 de agosto de 2019, </w:t>
      </w:r>
      <w:hyperlink r:id="rId9" w:history="1">
        <w:r w:rsidRPr="00521E4D">
          <w:rPr>
            <w:rStyle w:val="Hipervnculo"/>
          </w:rPr>
          <w:t>https://www.who.int/reproductivehealth/topics/fgm/overview/es/</w:t>
        </w:r>
      </w:hyperlink>
      <w:r>
        <w:t>.</w:t>
      </w:r>
    </w:p>
  </w:footnote>
  <w:footnote w:id="23">
    <w:p w14:paraId="6BA28773" w14:textId="77777777" w:rsidR="00881643" w:rsidRPr="00E47C9C" w:rsidRDefault="00881643" w:rsidP="00881643">
      <w:pPr>
        <w:pStyle w:val="Textonotapie"/>
      </w:pPr>
      <w:r>
        <w:rPr>
          <w:rStyle w:val="Refdenotaalpie"/>
        </w:rPr>
        <w:footnoteRef/>
      </w:r>
      <w:r>
        <w:t xml:space="preserve"> Catalina F. de Padilla, “Igualdad y confianza entre mujeres y hombres” 2° parte, </w:t>
      </w:r>
      <w:r w:rsidRPr="00E47C9C">
        <w:rPr>
          <w:i/>
          <w:iCs w:val="0"/>
        </w:rPr>
        <w:t>Apuntes Mujer</w:t>
      </w:r>
      <w:r>
        <w:t xml:space="preserve">, vol. 1, </w:t>
      </w:r>
      <w:proofErr w:type="spellStart"/>
      <w:r>
        <w:t>n°</w:t>
      </w:r>
      <w:proofErr w:type="spellEnd"/>
      <w:r>
        <w:t xml:space="preserve"> 3 (agosto de 2003): 7.</w:t>
      </w:r>
    </w:p>
  </w:footnote>
  <w:footnote w:id="24">
    <w:p w14:paraId="73B8ED58" w14:textId="77777777" w:rsidR="00727DB2" w:rsidRPr="008E012B" w:rsidRDefault="00727DB2" w:rsidP="00727DB2">
      <w:pPr>
        <w:pStyle w:val="Textonotapie"/>
        <w:rPr>
          <w:lang w:val="es-BO"/>
        </w:rPr>
      </w:pPr>
      <w:r>
        <w:rPr>
          <w:rStyle w:val="Refdenotaalpie"/>
        </w:rPr>
        <w:footnoteRef/>
      </w:r>
      <w:r w:rsidRPr="007A2C52">
        <w:rPr>
          <w:lang w:val="es-BO"/>
        </w:rPr>
        <w:t xml:space="preserve"> Justin Lee, </w:t>
      </w:r>
      <w:proofErr w:type="spellStart"/>
      <w:r w:rsidRPr="007A2C52">
        <w:rPr>
          <w:i/>
          <w:lang w:val="es-BO"/>
        </w:rPr>
        <w:t>Torn</w:t>
      </w:r>
      <w:proofErr w:type="spellEnd"/>
      <w:r w:rsidRPr="007A2C52">
        <w:rPr>
          <w:i/>
          <w:lang w:val="es-BO"/>
        </w:rPr>
        <w:t>:</w:t>
      </w:r>
      <w:r w:rsidRPr="007A2C52">
        <w:rPr>
          <w:lang w:val="es-BO"/>
        </w:rPr>
        <w:t xml:space="preserve"> </w:t>
      </w:r>
      <w:proofErr w:type="spellStart"/>
      <w:r w:rsidRPr="007A2C52">
        <w:rPr>
          <w:i/>
          <w:lang w:val="es-BO"/>
        </w:rPr>
        <w:t>Rescuing</w:t>
      </w:r>
      <w:proofErr w:type="spellEnd"/>
      <w:r w:rsidRPr="007A2C52">
        <w:rPr>
          <w:i/>
          <w:lang w:val="es-BO"/>
        </w:rPr>
        <w:t xml:space="preserve"> </w:t>
      </w:r>
      <w:proofErr w:type="spellStart"/>
      <w:r w:rsidRPr="007A2C52">
        <w:rPr>
          <w:i/>
          <w:lang w:val="es-BO"/>
        </w:rPr>
        <w:t>the</w:t>
      </w:r>
      <w:proofErr w:type="spellEnd"/>
      <w:r w:rsidRPr="007A2C52">
        <w:rPr>
          <w:i/>
          <w:lang w:val="es-BO"/>
        </w:rPr>
        <w:t xml:space="preserve"> </w:t>
      </w:r>
      <w:proofErr w:type="spellStart"/>
      <w:r w:rsidRPr="007A2C52">
        <w:rPr>
          <w:i/>
          <w:lang w:val="es-BO"/>
        </w:rPr>
        <w:t>Gospel</w:t>
      </w:r>
      <w:proofErr w:type="spellEnd"/>
      <w:r w:rsidRPr="007A2C52">
        <w:rPr>
          <w:i/>
          <w:lang w:val="es-BO"/>
        </w:rPr>
        <w:t xml:space="preserve"> </w:t>
      </w:r>
      <w:proofErr w:type="spellStart"/>
      <w:r w:rsidRPr="007A2C52">
        <w:rPr>
          <w:i/>
          <w:lang w:val="es-BO"/>
        </w:rPr>
        <w:t>from</w:t>
      </w:r>
      <w:proofErr w:type="spellEnd"/>
      <w:r w:rsidRPr="007A2C52">
        <w:rPr>
          <w:i/>
          <w:lang w:val="es-BO"/>
        </w:rPr>
        <w:t xml:space="preserve"> </w:t>
      </w:r>
      <w:proofErr w:type="spellStart"/>
      <w:r w:rsidRPr="007A2C52">
        <w:rPr>
          <w:i/>
          <w:lang w:val="es-BO"/>
        </w:rPr>
        <w:t>the</w:t>
      </w:r>
      <w:proofErr w:type="spellEnd"/>
      <w:r w:rsidRPr="007A2C52">
        <w:rPr>
          <w:i/>
          <w:lang w:val="es-BO"/>
        </w:rPr>
        <w:t xml:space="preserve"> </w:t>
      </w:r>
      <w:proofErr w:type="spellStart"/>
      <w:r w:rsidRPr="007A2C52">
        <w:rPr>
          <w:i/>
          <w:lang w:val="es-BO"/>
        </w:rPr>
        <w:t>Gays</w:t>
      </w:r>
      <w:proofErr w:type="spellEnd"/>
      <w:r w:rsidRPr="007A2C52">
        <w:rPr>
          <w:i/>
          <w:lang w:val="es-BO"/>
        </w:rPr>
        <w:t xml:space="preserve"> vs. </w:t>
      </w:r>
      <w:proofErr w:type="spellStart"/>
      <w:r w:rsidRPr="007A2C52">
        <w:rPr>
          <w:i/>
          <w:lang w:val="es-BO"/>
        </w:rPr>
        <w:t>Christians</w:t>
      </w:r>
      <w:proofErr w:type="spellEnd"/>
      <w:r w:rsidRPr="007A2C52">
        <w:rPr>
          <w:i/>
          <w:lang w:val="es-BO"/>
        </w:rPr>
        <w:t xml:space="preserve"> Debate</w:t>
      </w:r>
      <w:r w:rsidRPr="007A2C52">
        <w:rPr>
          <w:lang w:val="es-BO"/>
        </w:rPr>
        <w:t xml:space="preserve"> </w:t>
      </w:r>
      <w:r w:rsidRPr="004F319A">
        <w:rPr>
          <w:szCs w:val="20"/>
          <w:lang w:val="es-BO"/>
        </w:rPr>
        <w:t>[</w:t>
      </w:r>
      <w:r w:rsidRPr="00FA71E7">
        <w:rPr>
          <w:rStyle w:val="tlid-translation"/>
          <w:i/>
          <w:iCs w:val="0"/>
          <w:lang w:val="es-ES"/>
        </w:rPr>
        <w:t xml:space="preserve">Rasgada: </w:t>
      </w:r>
      <w:r>
        <w:rPr>
          <w:rStyle w:val="tlid-translation"/>
          <w:i/>
          <w:iCs w:val="0"/>
          <w:lang w:val="es-ES"/>
        </w:rPr>
        <w:t>R</w:t>
      </w:r>
      <w:r w:rsidRPr="00FA71E7">
        <w:rPr>
          <w:rStyle w:val="tlid-translation"/>
          <w:i/>
          <w:iCs w:val="0"/>
          <w:lang w:val="es-ES"/>
        </w:rPr>
        <w:t>escatar el evangelio del debate entre homosexuales y cristianos</w:t>
      </w:r>
      <w:r w:rsidRPr="004F319A">
        <w:rPr>
          <w:rStyle w:val="tlid-translation"/>
          <w:lang w:val="es-ES"/>
        </w:rPr>
        <w:t>]</w:t>
      </w:r>
      <w:r w:rsidRPr="007A2C52">
        <w:rPr>
          <w:lang w:val="es-BO"/>
        </w:rPr>
        <w:t xml:space="preserve"> (New York: </w:t>
      </w:r>
      <w:proofErr w:type="spellStart"/>
      <w:r w:rsidRPr="007A2C52">
        <w:rPr>
          <w:lang w:val="es-BO"/>
        </w:rPr>
        <w:t>Jericho</w:t>
      </w:r>
      <w:proofErr w:type="spellEnd"/>
      <w:r w:rsidRPr="007A2C52">
        <w:rPr>
          <w:lang w:val="es-BO"/>
        </w:rPr>
        <w:t xml:space="preserve"> </w:t>
      </w:r>
      <w:proofErr w:type="spellStart"/>
      <w:r w:rsidRPr="007A2C52">
        <w:rPr>
          <w:lang w:val="es-BO"/>
        </w:rPr>
        <w:t>Books</w:t>
      </w:r>
      <w:proofErr w:type="spellEnd"/>
      <w:r w:rsidRPr="007A2C52">
        <w:rPr>
          <w:lang w:val="es-BO"/>
        </w:rPr>
        <w:t>, 2012)</w:t>
      </w:r>
      <w:r>
        <w:rPr>
          <w:lang w:val="es-BO"/>
        </w:rPr>
        <w:t xml:space="preserve">; David P. </w:t>
      </w:r>
      <w:proofErr w:type="spellStart"/>
      <w:r>
        <w:rPr>
          <w:lang w:val="es-BO"/>
        </w:rPr>
        <w:t>Gushee</w:t>
      </w:r>
      <w:proofErr w:type="spellEnd"/>
      <w:r>
        <w:rPr>
          <w:lang w:val="es-BO"/>
        </w:rPr>
        <w:t xml:space="preserve">, </w:t>
      </w:r>
      <w:proofErr w:type="spellStart"/>
      <w:r w:rsidRPr="00DB0E5B">
        <w:rPr>
          <w:i/>
          <w:iCs w:val="0"/>
          <w:szCs w:val="20"/>
          <w:lang w:val="es-BO"/>
        </w:rPr>
        <w:t>Changing</w:t>
      </w:r>
      <w:proofErr w:type="spellEnd"/>
      <w:r w:rsidRPr="00DB0E5B">
        <w:rPr>
          <w:i/>
          <w:iCs w:val="0"/>
          <w:szCs w:val="20"/>
          <w:lang w:val="es-BO"/>
        </w:rPr>
        <w:t xml:space="preserve"> </w:t>
      </w:r>
      <w:proofErr w:type="spellStart"/>
      <w:r w:rsidRPr="00DB0E5B">
        <w:rPr>
          <w:i/>
          <w:iCs w:val="0"/>
          <w:szCs w:val="20"/>
          <w:lang w:val="es-BO"/>
        </w:rPr>
        <w:t>Our</w:t>
      </w:r>
      <w:proofErr w:type="spellEnd"/>
      <w:r w:rsidRPr="00DB0E5B">
        <w:rPr>
          <w:i/>
          <w:iCs w:val="0"/>
          <w:szCs w:val="20"/>
          <w:lang w:val="es-BO"/>
        </w:rPr>
        <w:t xml:space="preserve"> </w:t>
      </w:r>
      <w:proofErr w:type="spellStart"/>
      <w:r w:rsidRPr="00DB0E5B">
        <w:rPr>
          <w:i/>
          <w:iCs w:val="0"/>
          <w:szCs w:val="20"/>
          <w:lang w:val="es-BO"/>
        </w:rPr>
        <w:t>Mind</w:t>
      </w:r>
      <w:proofErr w:type="spellEnd"/>
      <w:r w:rsidRPr="00DB0E5B">
        <w:rPr>
          <w:i/>
          <w:iCs w:val="0"/>
          <w:szCs w:val="20"/>
          <w:lang w:val="es-BO"/>
        </w:rPr>
        <w:t xml:space="preserve">: </w:t>
      </w:r>
      <w:proofErr w:type="spellStart"/>
      <w:r w:rsidRPr="00DB0E5B">
        <w:rPr>
          <w:i/>
          <w:iCs w:val="0"/>
          <w:szCs w:val="20"/>
          <w:lang w:val="es-BO"/>
        </w:rPr>
        <w:t>Definite</w:t>
      </w:r>
      <w:proofErr w:type="spellEnd"/>
      <w:r w:rsidRPr="00DB0E5B">
        <w:rPr>
          <w:i/>
          <w:iCs w:val="0"/>
          <w:szCs w:val="20"/>
          <w:lang w:val="es-BO"/>
        </w:rPr>
        <w:t xml:space="preserve"> 3</w:t>
      </w:r>
      <w:r w:rsidRPr="00DB0E5B">
        <w:rPr>
          <w:i/>
          <w:iCs w:val="0"/>
          <w:szCs w:val="20"/>
          <w:vertAlign w:val="superscript"/>
          <w:lang w:val="es-BO"/>
        </w:rPr>
        <w:t>rd</w:t>
      </w:r>
      <w:r w:rsidRPr="00DB0E5B">
        <w:rPr>
          <w:i/>
          <w:iCs w:val="0"/>
          <w:szCs w:val="20"/>
          <w:lang w:val="es-BO"/>
        </w:rPr>
        <w:t xml:space="preserve"> </w:t>
      </w:r>
      <w:proofErr w:type="spellStart"/>
      <w:r w:rsidRPr="00DB0E5B">
        <w:rPr>
          <w:i/>
          <w:iCs w:val="0"/>
          <w:szCs w:val="20"/>
          <w:lang w:val="es-BO"/>
        </w:rPr>
        <w:t>Edition</w:t>
      </w:r>
      <w:proofErr w:type="spellEnd"/>
      <w:r w:rsidRPr="00DB0E5B">
        <w:rPr>
          <w:i/>
          <w:iCs w:val="0"/>
          <w:szCs w:val="20"/>
          <w:lang w:val="es-BO"/>
        </w:rPr>
        <w:t xml:space="preserve"> </w:t>
      </w:r>
      <w:proofErr w:type="spellStart"/>
      <w:r w:rsidRPr="00DB0E5B">
        <w:rPr>
          <w:i/>
          <w:iCs w:val="0"/>
          <w:szCs w:val="20"/>
          <w:lang w:val="es-BO"/>
        </w:rPr>
        <w:t>of</w:t>
      </w:r>
      <w:proofErr w:type="spellEnd"/>
      <w:r w:rsidRPr="00DB0E5B">
        <w:rPr>
          <w:i/>
          <w:iCs w:val="0"/>
          <w:szCs w:val="20"/>
          <w:lang w:val="es-BO"/>
        </w:rPr>
        <w:t xml:space="preserve"> </w:t>
      </w:r>
      <w:proofErr w:type="spellStart"/>
      <w:r w:rsidRPr="00DB0E5B">
        <w:rPr>
          <w:i/>
          <w:iCs w:val="0"/>
          <w:szCs w:val="20"/>
          <w:lang w:val="es-BO"/>
        </w:rPr>
        <w:t>the</w:t>
      </w:r>
      <w:proofErr w:type="spellEnd"/>
      <w:r w:rsidRPr="00DB0E5B">
        <w:rPr>
          <w:i/>
          <w:iCs w:val="0"/>
          <w:szCs w:val="20"/>
          <w:lang w:val="es-BO"/>
        </w:rPr>
        <w:t xml:space="preserve"> </w:t>
      </w:r>
      <w:proofErr w:type="spellStart"/>
      <w:r w:rsidRPr="00DB0E5B">
        <w:rPr>
          <w:i/>
          <w:iCs w:val="0"/>
          <w:szCs w:val="20"/>
          <w:lang w:val="es-BO"/>
        </w:rPr>
        <w:t>Landmark</w:t>
      </w:r>
      <w:proofErr w:type="spellEnd"/>
      <w:r w:rsidRPr="00DB0E5B">
        <w:rPr>
          <w:i/>
          <w:iCs w:val="0"/>
          <w:szCs w:val="20"/>
          <w:lang w:val="es-BO"/>
        </w:rPr>
        <w:t xml:space="preserve"> </w:t>
      </w:r>
      <w:proofErr w:type="spellStart"/>
      <w:r w:rsidRPr="00DB0E5B">
        <w:rPr>
          <w:i/>
          <w:iCs w:val="0"/>
          <w:szCs w:val="20"/>
          <w:lang w:val="es-BO"/>
        </w:rPr>
        <w:t>Call</w:t>
      </w:r>
      <w:proofErr w:type="spellEnd"/>
      <w:r w:rsidRPr="00DB0E5B">
        <w:rPr>
          <w:i/>
          <w:iCs w:val="0"/>
          <w:szCs w:val="20"/>
          <w:lang w:val="es-BO"/>
        </w:rPr>
        <w:t xml:space="preserve"> </w:t>
      </w:r>
      <w:proofErr w:type="spellStart"/>
      <w:r w:rsidRPr="00DB0E5B">
        <w:rPr>
          <w:i/>
          <w:iCs w:val="0"/>
          <w:szCs w:val="20"/>
          <w:lang w:val="es-BO"/>
        </w:rPr>
        <w:t>for</w:t>
      </w:r>
      <w:proofErr w:type="spellEnd"/>
      <w:r w:rsidRPr="00DB0E5B">
        <w:rPr>
          <w:i/>
          <w:iCs w:val="0"/>
          <w:szCs w:val="20"/>
          <w:lang w:val="es-BO"/>
        </w:rPr>
        <w:t xml:space="preserve"> </w:t>
      </w:r>
      <w:proofErr w:type="spellStart"/>
      <w:r w:rsidRPr="00DB0E5B">
        <w:rPr>
          <w:i/>
          <w:iCs w:val="0"/>
          <w:szCs w:val="20"/>
          <w:lang w:val="es-BO"/>
        </w:rPr>
        <w:t>Inclusion</w:t>
      </w:r>
      <w:proofErr w:type="spellEnd"/>
      <w:r w:rsidRPr="00DB0E5B">
        <w:rPr>
          <w:i/>
          <w:iCs w:val="0"/>
          <w:szCs w:val="20"/>
          <w:lang w:val="es-BO"/>
        </w:rPr>
        <w:t xml:space="preserve"> </w:t>
      </w:r>
      <w:proofErr w:type="spellStart"/>
      <w:r w:rsidRPr="00DB0E5B">
        <w:rPr>
          <w:i/>
          <w:iCs w:val="0"/>
          <w:szCs w:val="20"/>
          <w:lang w:val="es-BO"/>
        </w:rPr>
        <w:t>of</w:t>
      </w:r>
      <w:proofErr w:type="spellEnd"/>
      <w:r w:rsidRPr="00DB0E5B">
        <w:rPr>
          <w:i/>
          <w:iCs w:val="0"/>
          <w:szCs w:val="20"/>
          <w:lang w:val="es-BO"/>
        </w:rPr>
        <w:t xml:space="preserve"> LGBTQ </w:t>
      </w:r>
      <w:proofErr w:type="spellStart"/>
      <w:r w:rsidRPr="00DB0E5B">
        <w:rPr>
          <w:i/>
          <w:iCs w:val="0"/>
          <w:szCs w:val="20"/>
          <w:lang w:val="es-BO"/>
        </w:rPr>
        <w:t>Christians</w:t>
      </w:r>
      <w:proofErr w:type="spellEnd"/>
      <w:r w:rsidRPr="00DB0E5B">
        <w:rPr>
          <w:i/>
          <w:iCs w:val="0"/>
          <w:szCs w:val="20"/>
          <w:lang w:val="es-BO"/>
        </w:rPr>
        <w:t xml:space="preserve"> </w:t>
      </w:r>
      <w:proofErr w:type="spellStart"/>
      <w:r w:rsidRPr="00DB0E5B">
        <w:rPr>
          <w:i/>
          <w:iCs w:val="0"/>
          <w:szCs w:val="20"/>
          <w:lang w:val="es-BO"/>
        </w:rPr>
        <w:t>With</w:t>
      </w:r>
      <w:proofErr w:type="spellEnd"/>
      <w:r w:rsidRPr="00DB0E5B">
        <w:rPr>
          <w:i/>
          <w:iCs w:val="0"/>
          <w:szCs w:val="20"/>
          <w:lang w:val="es-BO"/>
        </w:rPr>
        <w:t xml:space="preserve"> Response </w:t>
      </w:r>
      <w:proofErr w:type="spellStart"/>
      <w:r w:rsidRPr="00DB0E5B">
        <w:rPr>
          <w:i/>
          <w:iCs w:val="0"/>
          <w:szCs w:val="20"/>
          <w:lang w:val="es-BO"/>
        </w:rPr>
        <w:t>to</w:t>
      </w:r>
      <w:proofErr w:type="spellEnd"/>
      <w:r w:rsidRPr="00DB0E5B">
        <w:rPr>
          <w:i/>
          <w:iCs w:val="0"/>
          <w:szCs w:val="20"/>
          <w:lang w:val="es-BO"/>
        </w:rPr>
        <w:t xml:space="preserve"> </w:t>
      </w:r>
      <w:proofErr w:type="spellStart"/>
      <w:r w:rsidRPr="00DB0E5B">
        <w:rPr>
          <w:i/>
          <w:iCs w:val="0"/>
          <w:szCs w:val="20"/>
          <w:lang w:val="es-BO"/>
        </w:rPr>
        <w:t>Critics</w:t>
      </w:r>
      <w:proofErr w:type="spellEnd"/>
      <w:r w:rsidRPr="00DB0E5B">
        <w:rPr>
          <w:i/>
          <w:iCs w:val="0"/>
          <w:szCs w:val="20"/>
          <w:lang w:val="es-BO"/>
        </w:rPr>
        <w:t xml:space="preserve"> </w:t>
      </w:r>
      <w:r w:rsidRPr="004F319A">
        <w:rPr>
          <w:szCs w:val="20"/>
          <w:lang w:val="es-BO"/>
        </w:rPr>
        <w:t>[</w:t>
      </w:r>
      <w:r w:rsidRPr="00DB0E5B">
        <w:rPr>
          <w:i/>
          <w:iCs w:val="0"/>
          <w:szCs w:val="20"/>
          <w:lang w:val="es-BO"/>
        </w:rPr>
        <w:t>Cambiando de opinión:</w:t>
      </w:r>
      <w:r>
        <w:rPr>
          <w:i/>
          <w:iCs w:val="0"/>
          <w:szCs w:val="20"/>
          <w:lang w:val="es-BO"/>
        </w:rPr>
        <w:t xml:space="preserve"> T</w:t>
      </w:r>
      <w:r w:rsidRPr="00DB0E5B">
        <w:rPr>
          <w:i/>
          <w:iCs w:val="0"/>
          <w:szCs w:val="20"/>
          <w:lang w:val="es-BO"/>
        </w:rPr>
        <w:t>ercera edición definitiva del llamado histórico para la inclusión de cristianos LGBTQ con respuesta a las críticas</w:t>
      </w:r>
      <w:r w:rsidRPr="004F319A">
        <w:rPr>
          <w:szCs w:val="20"/>
          <w:lang w:val="es-BO"/>
        </w:rPr>
        <w:t>]</w:t>
      </w:r>
      <w:r>
        <w:rPr>
          <w:i/>
          <w:iCs w:val="0"/>
          <w:szCs w:val="20"/>
          <w:lang w:val="es-BO"/>
        </w:rPr>
        <w:t xml:space="preserve"> </w:t>
      </w:r>
      <w:r>
        <w:rPr>
          <w:szCs w:val="20"/>
          <w:lang w:val="es-BO"/>
        </w:rPr>
        <w:t>(Atlanta, GA: 2017), Kindle.</w:t>
      </w:r>
    </w:p>
  </w:footnote>
  <w:footnote w:id="25">
    <w:p w14:paraId="3E1F684B" w14:textId="526D3A17" w:rsidR="00727DB2" w:rsidRPr="00454B19" w:rsidRDefault="00727DB2" w:rsidP="00727DB2">
      <w:pPr>
        <w:pStyle w:val="Textonotapie"/>
      </w:pPr>
      <w:r>
        <w:rPr>
          <w:rStyle w:val="Refdenotaalpie"/>
        </w:rPr>
        <w:footnoteRef/>
      </w:r>
      <w:r>
        <w:t xml:space="preserve"> Lee, </w:t>
      </w:r>
      <w:proofErr w:type="spellStart"/>
      <w:r w:rsidRPr="00D0444F">
        <w:rPr>
          <w:i/>
          <w:iCs w:val="0"/>
        </w:rPr>
        <w:t>Torn</w:t>
      </w:r>
      <w:proofErr w:type="spellEnd"/>
      <w:r w:rsidRPr="007B65B0">
        <w:t xml:space="preserve">, </w:t>
      </w:r>
      <w:proofErr w:type="spellStart"/>
      <w:r w:rsidRPr="007B65B0">
        <w:t>s.p</w:t>
      </w:r>
      <w:r>
        <w:t>.</w:t>
      </w:r>
      <w:proofErr w:type="spellEnd"/>
    </w:p>
  </w:footnote>
  <w:footnote w:id="26">
    <w:p w14:paraId="78EA3C0C" w14:textId="77777777" w:rsidR="007B65B0" w:rsidRPr="00B90C68" w:rsidRDefault="007B65B0" w:rsidP="007B65B0">
      <w:pPr>
        <w:pStyle w:val="Textonotapie"/>
        <w:rPr>
          <w:lang w:val="es-BO"/>
        </w:rPr>
      </w:pPr>
      <w:r>
        <w:rPr>
          <w:rStyle w:val="Refdenotaalpie"/>
        </w:rPr>
        <w:footnoteRef/>
      </w:r>
      <w:r w:rsidRPr="00B90C68">
        <w:rPr>
          <w:lang w:val="es-BO"/>
        </w:rPr>
        <w:t xml:space="preserve"> John W. Kennedy, “</w:t>
      </w:r>
      <w:proofErr w:type="spellStart"/>
      <w:r w:rsidRPr="00B90C68">
        <w:rPr>
          <w:iCs w:val="0"/>
          <w:lang w:val="es-BO"/>
        </w:rPr>
        <w:t>Discussing</w:t>
      </w:r>
      <w:proofErr w:type="spellEnd"/>
      <w:r w:rsidRPr="00B90C68">
        <w:rPr>
          <w:iCs w:val="0"/>
          <w:lang w:val="es-BO"/>
        </w:rPr>
        <w:t xml:space="preserve"> </w:t>
      </w:r>
      <w:proofErr w:type="spellStart"/>
      <w:r w:rsidRPr="00B90C68">
        <w:rPr>
          <w:iCs w:val="0"/>
          <w:lang w:val="es-BO"/>
        </w:rPr>
        <w:t>Homosexuality</w:t>
      </w:r>
      <w:proofErr w:type="spellEnd"/>
      <w:r w:rsidRPr="00B90C68">
        <w:rPr>
          <w:iCs w:val="0"/>
          <w:lang w:val="es-BO"/>
        </w:rPr>
        <w:t xml:space="preserve"> </w:t>
      </w:r>
      <w:proofErr w:type="spellStart"/>
      <w:r w:rsidRPr="00B90C68">
        <w:rPr>
          <w:iCs w:val="0"/>
          <w:lang w:val="es-BO"/>
        </w:rPr>
        <w:t>with</w:t>
      </w:r>
      <w:proofErr w:type="spellEnd"/>
      <w:r w:rsidRPr="00B90C68">
        <w:rPr>
          <w:iCs w:val="0"/>
          <w:lang w:val="es-BO"/>
        </w:rPr>
        <w:t xml:space="preserve"> </w:t>
      </w:r>
      <w:proofErr w:type="spellStart"/>
      <w:r w:rsidRPr="00B90C68">
        <w:rPr>
          <w:iCs w:val="0"/>
          <w:lang w:val="es-BO"/>
        </w:rPr>
        <w:t>Kindness</w:t>
      </w:r>
      <w:proofErr w:type="spellEnd"/>
      <w:r w:rsidRPr="00B90C68">
        <w:rPr>
          <w:iCs w:val="0"/>
          <w:lang w:val="es-BO"/>
        </w:rPr>
        <w:t xml:space="preserve">, and </w:t>
      </w:r>
      <w:proofErr w:type="spellStart"/>
      <w:r w:rsidRPr="00B90C68">
        <w:rPr>
          <w:iCs w:val="0"/>
          <w:lang w:val="es-BO"/>
        </w:rPr>
        <w:t>Conviction</w:t>
      </w:r>
      <w:proofErr w:type="spellEnd"/>
      <w:r w:rsidRPr="00B90C68">
        <w:rPr>
          <w:iCs w:val="0"/>
          <w:lang w:val="es-BO"/>
        </w:rPr>
        <w:t xml:space="preserve"> [Discutir la homosexualidad con amabilidad y convicción]</w:t>
      </w:r>
      <w:r w:rsidRPr="00B90C68">
        <w:rPr>
          <w:lang w:val="es-BO"/>
        </w:rPr>
        <w:t xml:space="preserve">”, </w:t>
      </w:r>
      <w:proofErr w:type="spellStart"/>
      <w:r w:rsidRPr="00B90C68">
        <w:rPr>
          <w:i/>
          <w:iCs w:val="0"/>
          <w:lang w:val="es-BO"/>
        </w:rPr>
        <w:t>Assamblies</w:t>
      </w:r>
      <w:proofErr w:type="spellEnd"/>
      <w:r w:rsidRPr="00B90C68">
        <w:rPr>
          <w:i/>
          <w:iCs w:val="0"/>
          <w:lang w:val="es-BO"/>
        </w:rPr>
        <w:t xml:space="preserve"> </w:t>
      </w:r>
      <w:proofErr w:type="spellStart"/>
      <w:r w:rsidRPr="00B90C68">
        <w:rPr>
          <w:i/>
          <w:iCs w:val="0"/>
          <w:lang w:val="es-BO"/>
        </w:rPr>
        <w:t>of</w:t>
      </w:r>
      <w:proofErr w:type="spellEnd"/>
      <w:r w:rsidRPr="00B90C68">
        <w:rPr>
          <w:i/>
          <w:iCs w:val="0"/>
          <w:lang w:val="es-BO"/>
        </w:rPr>
        <w:t xml:space="preserve"> Gad</w:t>
      </w:r>
      <w:r w:rsidRPr="00B90C68">
        <w:rPr>
          <w:lang w:val="es-BO"/>
        </w:rPr>
        <w:t>, 26 de junio de 2018, con</w:t>
      </w:r>
      <w:r>
        <w:rPr>
          <w:lang w:val="es-BO"/>
        </w:rPr>
        <w:t>s</w:t>
      </w:r>
      <w:r w:rsidRPr="00B90C68">
        <w:rPr>
          <w:lang w:val="es-BO"/>
        </w:rPr>
        <w:t xml:space="preserve">ultado 9 de agosto de 2019, </w:t>
      </w:r>
      <w:hyperlink r:id="rId10" w:history="1">
        <w:r w:rsidRPr="00B90C68">
          <w:rPr>
            <w:rStyle w:val="Hipervnculo"/>
            <w:lang w:val="es-BO"/>
          </w:rPr>
          <w:t>https://news.ag.org/news/discussing-homosexuality-with-kindness-and-conviction</w:t>
        </w:r>
      </w:hyperlink>
      <w:r w:rsidRPr="00B90C68">
        <w:rPr>
          <w:lang w:val="es-BO"/>
        </w:rPr>
        <w:t>.</w:t>
      </w:r>
    </w:p>
  </w:footnote>
  <w:footnote w:id="27">
    <w:p w14:paraId="57FF7648" w14:textId="77777777" w:rsidR="007B65B0" w:rsidRPr="00A37CE7" w:rsidRDefault="007B65B0" w:rsidP="007B65B0">
      <w:pPr>
        <w:pStyle w:val="Textonotapie"/>
        <w:rPr>
          <w:lang w:val="en-US"/>
        </w:rPr>
      </w:pPr>
      <w:r>
        <w:rPr>
          <w:rStyle w:val="Refdenotaalpie"/>
        </w:rPr>
        <w:footnoteRef/>
      </w:r>
      <w:r w:rsidRPr="00A37CE7">
        <w:rPr>
          <w:lang w:val="en-US"/>
        </w:rPr>
        <w:t xml:space="preserve"> Ryan T. Anderson, </w:t>
      </w:r>
      <w:r w:rsidRPr="00A37CE7">
        <w:rPr>
          <w:i/>
          <w:lang w:val="en-US"/>
        </w:rPr>
        <w:t>When Harry Became Sally: Responding to the Transgender Movement</w:t>
      </w:r>
      <w:r>
        <w:rPr>
          <w:i/>
          <w:lang w:val="en-US"/>
        </w:rPr>
        <w:t xml:space="preserve"> </w:t>
      </w:r>
      <w:r w:rsidRPr="004F319A">
        <w:rPr>
          <w:iCs w:val="0"/>
          <w:lang w:val="en-US"/>
        </w:rPr>
        <w:t>[</w:t>
      </w:r>
      <w:proofErr w:type="spellStart"/>
      <w:r w:rsidRPr="00DE252F">
        <w:rPr>
          <w:i/>
          <w:lang w:val="en-US"/>
        </w:rPr>
        <w:t>Cuando</w:t>
      </w:r>
      <w:proofErr w:type="spellEnd"/>
      <w:r w:rsidRPr="00DE252F">
        <w:rPr>
          <w:i/>
          <w:lang w:val="en-US"/>
        </w:rPr>
        <w:t xml:space="preserve"> Harry se </w:t>
      </w:r>
      <w:proofErr w:type="spellStart"/>
      <w:r w:rsidRPr="00DE252F">
        <w:rPr>
          <w:i/>
          <w:lang w:val="en-US"/>
        </w:rPr>
        <w:t>convirtió</w:t>
      </w:r>
      <w:proofErr w:type="spellEnd"/>
      <w:r w:rsidRPr="00DE252F">
        <w:rPr>
          <w:i/>
          <w:lang w:val="en-US"/>
        </w:rPr>
        <w:t xml:space="preserve"> </w:t>
      </w:r>
      <w:proofErr w:type="spellStart"/>
      <w:r w:rsidRPr="00DE252F">
        <w:rPr>
          <w:i/>
          <w:lang w:val="en-US"/>
        </w:rPr>
        <w:t>en</w:t>
      </w:r>
      <w:proofErr w:type="spellEnd"/>
      <w:r w:rsidRPr="00DE252F">
        <w:rPr>
          <w:i/>
          <w:lang w:val="en-US"/>
        </w:rPr>
        <w:t xml:space="preserve"> Sally: </w:t>
      </w:r>
      <w:proofErr w:type="spellStart"/>
      <w:r w:rsidRPr="00DE252F">
        <w:rPr>
          <w:i/>
          <w:lang w:val="en-US"/>
        </w:rPr>
        <w:t>respondiendo</w:t>
      </w:r>
      <w:proofErr w:type="spellEnd"/>
      <w:r w:rsidRPr="00DE252F">
        <w:rPr>
          <w:i/>
          <w:lang w:val="en-US"/>
        </w:rPr>
        <w:t xml:space="preserve"> al </w:t>
      </w:r>
      <w:proofErr w:type="spellStart"/>
      <w:r w:rsidRPr="00DE252F">
        <w:rPr>
          <w:i/>
          <w:lang w:val="en-US"/>
        </w:rPr>
        <w:t>movimiento</w:t>
      </w:r>
      <w:proofErr w:type="spellEnd"/>
      <w:r w:rsidRPr="00DE252F">
        <w:rPr>
          <w:i/>
          <w:lang w:val="en-US"/>
        </w:rPr>
        <w:t xml:space="preserve"> </w:t>
      </w:r>
      <w:proofErr w:type="spellStart"/>
      <w:r w:rsidRPr="00DE252F">
        <w:rPr>
          <w:i/>
          <w:lang w:val="en-US"/>
        </w:rPr>
        <w:t>transgénero</w:t>
      </w:r>
      <w:proofErr w:type="spellEnd"/>
      <w:r w:rsidRPr="004F319A">
        <w:rPr>
          <w:iCs w:val="0"/>
          <w:lang w:val="en-US"/>
        </w:rPr>
        <w:t>]</w:t>
      </w:r>
      <w:r>
        <w:rPr>
          <w:lang w:val="en-US"/>
        </w:rPr>
        <w:t xml:space="preserve"> (New York: Encounter Books, 2018), xi.</w:t>
      </w:r>
    </w:p>
  </w:footnote>
  <w:footnote w:id="28">
    <w:p w14:paraId="5AE28FA6" w14:textId="77777777" w:rsidR="007B65B0" w:rsidRPr="00AE3CA8" w:rsidRDefault="007B65B0" w:rsidP="007B65B0">
      <w:pPr>
        <w:pStyle w:val="Textonotapie"/>
        <w:rPr>
          <w:lang w:val="es-DO"/>
        </w:rPr>
      </w:pPr>
      <w:r>
        <w:rPr>
          <w:rStyle w:val="Refdenotaalpie"/>
        </w:rPr>
        <w:footnoteRef/>
      </w:r>
      <w:r>
        <w:t xml:space="preserve"> </w:t>
      </w:r>
      <w:r>
        <w:rPr>
          <w:lang w:val="es-DO"/>
        </w:rPr>
        <w:t>Oscar Galindo, “</w:t>
      </w:r>
      <w:r w:rsidRPr="00DE252F">
        <w:rPr>
          <w:iCs w:val="0"/>
          <w:lang w:val="es-DO"/>
        </w:rPr>
        <w:t xml:space="preserve">El </w:t>
      </w:r>
      <w:r>
        <w:rPr>
          <w:iCs w:val="0"/>
          <w:lang w:val="es-DO"/>
        </w:rPr>
        <w:t>p</w:t>
      </w:r>
      <w:r w:rsidRPr="00DE252F">
        <w:rPr>
          <w:iCs w:val="0"/>
          <w:lang w:val="es-DO"/>
        </w:rPr>
        <w:t>apel del padre en la identidad sexual de los hijos</w:t>
      </w:r>
      <w:r>
        <w:rPr>
          <w:lang w:val="es-DO"/>
        </w:rPr>
        <w:t xml:space="preserve">”, </w:t>
      </w:r>
      <w:proofErr w:type="spellStart"/>
      <w:r w:rsidRPr="00307869">
        <w:rPr>
          <w:i/>
          <w:iCs w:val="0"/>
          <w:lang w:val="es-DO"/>
        </w:rPr>
        <w:t>Exodus</w:t>
      </w:r>
      <w:proofErr w:type="spellEnd"/>
      <w:r w:rsidRPr="00307869">
        <w:rPr>
          <w:i/>
          <w:iCs w:val="0"/>
          <w:lang w:val="es-DO"/>
        </w:rPr>
        <w:t xml:space="preserve"> Latinoamérica</w:t>
      </w:r>
      <w:r>
        <w:rPr>
          <w:lang w:val="es-DO"/>
        </w:rPr>
        <w:t xml:space="preserve">, 2019, consultado 9 de agosto de 2019, </w:t>
      </w:r>
      <w:hyperlink r:id="rId11" w:history="1">
        <w:r w:rsidRPr="00781593">
          <w:rPr>
            <w:rStyle w:val="Hipervnculo"/>
          </w:rPr>
          <w:t>http://exoduslatinoamerica.com/el-papel-del-padre-en-la-identidad-sexual-de-sus-hijos/</w:t>
        </w:r>
      </w:hyperlink>
      <w:r>
        <w:t>.</w:t>
      </w:r>
    </w:p>
  </w:footnote>
  <w:footnote w:id="29">
    <w:p w14:paraId="17764F9F" w14:textId="77777777" w:rsidR="007B65B0" w:rsidRPr="00052A37" w:rsidRDefault="007B65B0" w:rsidP="007B65B0">
      <w:pPr>
        <w:pStyle w:val="Textonotapie"/>
        <w:rPr>
          <w:lang w:val="es-DO"/>
        </w:rPr>
      </w:pPr>
      <w:r>
        <w:rPr>
          <w:rStyle w:val="Refdenotaalpie"/>
        </w:rPr>
        <w:footnoteRef/>
      </w:r>
      <w:r w:rsidRPr="00052A37">
        <w:rPr>
          <w:lang w:val="es-DO"/>
        </w:rPr>
        <w:t xml:space="preserve"> Mike Haley, </w:t>
      </w:r>
      <w:r>
        <w:rPr>
          <w:lang w:val="es-DO"/>
        </w:rPr>
        <w:t xml:space="preserve">“Testimonio Personal”, producido por </w:t>
      </w:r>
      <w:r w:rsidRPr="00B13C6A">
        <w:rPr>
          <w:i/>
          <w:iCs w:val="0"/>
          <w:lang w:val="es-DO"/>
        </w:rPr>
        <w:t xml:space="preserve">Focus </w:t>
      </w:r>
      <w:proofErr w:type="spellStart"/>
      <w:r w:rsidRPr="00B13C6A">
        <w:rPr>
          <w:i/>
          <w:iCs w:val="0"/>
          <w:lang w:val="es-DO"/>
        </w:rPr>
        <w:t>on</w:t>
      </w:r>
      <w:proofErr w:type="spellEnd"/>
      <w:r w:rsidRPr="00B13C6A">
        <w:rPr>
          <w:i/>
          <w:iCs w:val="0"/>
          <w:lang w:val="es-DO"/>
        </w:rPr>
        <w:t xml:space="preserve"> </w:t>
      </w:r>
      <w:proofErr w:type="spellStart"/>
      <w:r w:rsidRPr="00B13C6A">
        <w:rPr>
          <w:i/>
          <w:iCs w:val="0"/>
          <w:lang w:val="es-DO"/>
        </w:rPr>
        <w:t>the</w:t>
      </w:r>
      <w:proofErr w:type="spellEnd"/>
      <w:r w:rsidRPr="00B13C6A">
        <w:rPr>
          <w:i/>
          <w:iCs w:val="0"/>
          <w:lang w:val="es-DO"/>
        </w:rPr>
        <w:t xml:space="preserve"> </w:t>
      </w:r>
      <w:proofErr w:type="spellStart"/>
      <w:r w:rsidRPr="00B13C6A">
        <w:rPr>
          <w:i/>
          <w:iCs w:val="0"/>
          <w:lang w:val="es-DO"/>
        </w:rPr>
        <w:t>Family</w:t>
      </w:r>
      <w:proofErr w:type="spellEnd"/>
      <w:r>
        <w:rPr>
          <w:lang w:val="es-DO"/>
        </w:rPr>
        <w:t xml:space="preserve"> [</w:t>
      </w:r>
      <w:r w:rsidRPr="00B13C6A">
        <w:rPr>
          <w:i/>
          <w:iCs w:val="0"/>
          <w:lang w:val="es-DO"/>
        </w:rPr>
        <w:t>Enfoque a la Familia</w:t>
      </w:r>
      <w:r>
        <w:rPr>
          <w:lang w:val="es-DO"/>
        </w:rPr>
        <w:t xml:space="preserve">], 2011, consultado 9 de agosto de 2019, DVD, </w:t>
      </w:r>
      <w:hyperlink r:id="rId12" w:history="1">
        <w:r w:rsidRPr="00184F55">
          <w:rPr>
            <w:rStyle w:val="Hipervnculo"/>
            <w:lang w:val="es-DO"/>
          </w:rPr>
          <w:t>https://www.focusonthefamily.com</w:t>
        </w:r>
      </w:hyperlink>
      <w:r>
        <w:rPr>
          <w:lang w:val="es-DO"/>
        </w:rPr>
        <w:t>.</w:t>
      </w:r>
    </w:p>
  </w:footnote>
  <w:footnote w:id="30">
    <w:p w14:paraId="2D8B7863" w14:textId="77777777" w:rsidR="00DF3503" w:rsidRPr="00307869" w:rsidRDefault="00DF3503" w:rsidP="00DF3503">
      <w:pPr>
        <w:pStyle w:val="Textonotapie"/>
        <w:rPr>
          <w:lang w:val="es-DO"/>
        </w:rPr>
      </w:pPr>
      <w:r>
        <w:rPr>
          <w:rStyle w:val="Refdenotaalpie"/>
        </w:rPr>
        <w:footnoteRef/>
      </w:r>
      <w:r w:rsidRPr="00307869">
        <w:rPr>
          <w:lang w:val="es-DO"/>
        </w:rPr>
        <w:t xml:space="preserve"> Juli </w:t>
      </w:r>
      <w:proofErr w:type="spellStart"/>
      <w:r w:rsidRPr="00307869">
        <w:rPr>
          <w:lang w:val="es-DO"/>
        </w:rPr>
        <w:t>Slattery</w:t>
      </w:r>
      <w:proofErr w:type="spellEnd"/>
      <w:r w:rsidRPr="00307869">
        <w:rPr>
          <w:lang w:val="es-DO"/>
        </w:rPr>
        <w:t xml:space="preserve">: </w:t>
      </w:r>
      <w:proofErr w:type="spellStart"/>
      <w:r w:rsidRPr="00307869">
        <w:rPr>
          <w:i/>
          <w:lang w:val="es-DO"/>
        </w:rPr>
        <w:t>Rethinking</w:t>
      </w:r>
      <w:proofErr w:type="spellEnd"/>
      <w:r w:rsidRPr="00307869">
        <w:rPr>
          <w:i/>
          <w:lang w:val="es-DO"/>
        </w:rPr>
        <w:t xml:space="preserve"> </w:t>
      </w:r>
      <w:proofErr w:type="spellStart"/>
      <w:r w:rsidRPr="00307869">
        <w:rPr>
          <w:i/>
          <w:lang w:val="es-DO"/>
        </w:rPr>
        <w:t>Sexuality</w:t>
      </w:r>
      <w:proofErr w:type="spellEnd"/>
      <w:r w:rsidRPr="00307869">
        <w:rPr>
          <w:i/>
          <w:lang w:val="es-DO"/>
        </w:rPr>
        <w:t xml:space="preserve">: </w:t>
      </w:r>
      <w:proofErr w:type="spellStart"/>
      <w:r w:rsidRPr="00307869">
        <w:rPr>
          <w:i/>
          <w:lang w:val="es-DO"/>
        </w:rPr>
        <w:t>God’s</w:t>
      </w:r>
      <w:proofErr w:type="spellEnd"/>
      <w:r w:rsidRPr="00307869">
        <w:rPr>
          <w:i/>
          <w:lang w:val="es-DO"/>
        </w:rPr>
        <w:t xml:space="preserve"> </w:t>
      </w:r>
      <w:proofErr w:type="spellStart"/>
      <w:r w:rsidRPr="00307869">
        <w:rPr>
          <w:i/>
          <w:lang w:val="es-DO"/>
        </w:rPr>
        <w:t>Design</w:t>
      </w:r>
      <w:proofErr w:type="spellEnd"/>
      <w:r w:rsidRPr="00307869">
        <w:rPr>
          <w:i/>
          <w:lang w:val="es-DO"/>
        </w:rPr>
        <w:t xml:space="preserve"> and </w:t>
      </w:r>
      <w:proofErr w:type="spellStart"/>
      <w:r w:rsidRPr="00307869">
        <w:rPr>
          <w:i/>
          <w:lang w:val="es-DO"/>
        </w:rPr>
        <w:t>Why</w:t>
      </w:r>
      <w:proofErr w:type="spellEnd"/>
      <w:r w:rsidRPr="00307869">
        <w:rPr>
          <w:i/>
          <w:lang w:val="es-DO"/>
        </w:rPr>
        <w:t xml:space="preserve"> </w:t>
      </w:r>
      <w:proofErr w:type="spellStart"/>
      <w:r w:rsidRPr="00307869">
        <w:rPr>
          <w:i/>
          <w:lang w:val="es-DO"/>
        </w:rPr>
        <w:t>it</w:t>
      </w:r>
      <w:proofErr w:type="spellEnd"/>
      <w:r w:rsidRPr="00307869">
        <w:rPr>
          <w:i/>
          <w:lang w:val="es-DO"/>
        </w:rPr>
        <w:t xml:space="preserve"> </w:t>
      </w:r>
      <w:proofErr w:type="spellStart"/>
      <w:r w:rsidRPr="00307869">
        <w:rPr>
          <w:i/>
          <w:lang w:val="es-DO"/>
        </w:rPr>
        <w:t>Matters</w:t>
      </w:r>
      <w:proofErr w:type="spellEnd"/>
      <w:r w:rsidRPr="00307869">
        <w:rPr>
          <w:lang w:val="es-DO"/>
        </w:rPr>
        <w:t xml:space="preserve"> </w:t>
      </w:r>
      <w:r w:rsidRPr="004F319A">
        <w:rPr>
          <w:lang w:val="es-DO"/>
        </w:rPr>
        <w:t>[</w:t>
      </w:r>
      <w:r w:rsidRPr="00307869">
        <w:rPr>
          <w:i/>
          <w:iCs w:val="0"/>
          <w:lang w:val="es-DO"/>
        </w:rPr>
        <w:t>Repensar la sexualidad: el diseño de Dios y por qué es importante</w:t>
      </w:r>
      <w:r w:rsidRPr="004F319A">
        <w:rPr>
          <w:lang w:val="es-DO"/>
        </w:rPr>
        <w:t>]</w:t>
      </w:r>
      <w:r w:rsidRPr="00307869">
        <w:rPr>
          <w:lang w:val="es-DO"/>
        </w:rPr>
        <w:t xml:space="preserve"> (New York: </w:t>
      </w:r>
      <w:proofErr w:type="spellStart"/>
      <w:r w:rsidRPr="00307869">
        <w:rPr>
          <w:lang w:val="es-DO"/>
        </w:rPr>
        <w:t>Multnomah</w:t>
      </w:r>
      <w:proofErr w:type="spellEnd"/>
      <w:r w:rsidRPr="00307869">
        <w:rPr>
          <w:lang w:val="es-DO"/>
        </w:rPr>
        <w:t xml:space="preserve">, 2018), </w:t>
      </w:r>
      <w:proofErr w:type="spellStart"/>
      <w:r w:rsidRPr="00307869">
        <w:rPr>
          <w:lang w:val="es-DO"/>
        </w:rPr>
        <w:t>vii</w:t>
      </w:r>
      <w:proofErr w:type="spellEnd"/>
      <w:r w:rsidRPr="00307869">
        <w:rPr>
          <w:lang w:val="es-DO"/>
        </w:rPr>
        <w:t>.</w:t>
      </w:r>
    </w:p>
  </w:footnote>
  <w:footnote w:id="31">
    <w:p w14:paraId="25A3DDAA" w14:textId="77777777" w:rsidR="00DF3503" w:rsidRPr="000E2E9F" w:rsidRDefault="00DF3503" w:rsidP="00DF3503">
      <w:pPr>
        <w:pStyle w:val="Textonotapie"/>
        <w:rPr>
          <w:lang w:val="es-DO"/>
        </w:rPr>
      </w:pPr>
      <w:r>
        <w:rPr>
          <w:rStyle w:val="Refdenotaalpie"/>
        </w:rPr>
        <w:footnoteRef/>
      </w:r>
      <w:r w:rsidRPr="000E2E9F">
        <w:rPr>
          <w:lang w:val="es-DO"/>
        </w:rPr>
        <w:t xml:space="preserve"> Galindo</w:t>
      </w:r>
      <w:r>
        <w:rPr>
          <w:lang w:val="es-DO"/>
        </w:rPr>
        <w:t>, “</w:t>
      </w:r>
      <w:r w:rsidRPr="00DE252F">
        <w:rPr>
          <w:iCs w:val="0"/>
          <w:lang w:val="es-DO"/>
        </w:rPr>
        <w:t>El Papel del padre en la identidad</w:t>
      </w:r>
      <w:r>
        <w:rPr>
          <w:lang w:val="es-DO"/>
        </w:rPr>
        <w:t>”</w:t>
      </w:r>
      <w:r w:rsidRPr="00307869">
        <w:rPr>
          <w:lang w:val="es-DO"/>
        </w:rPr>
        <w:t>.</w:t>
      </w:r>
    </w:p>
  </w:footnote>
  <w:footnote w:id="32">
    <w:p w14:paraId="0F443842" w14:textId="77777777" w:rsidR="00163A9A" w:rsidRPr="00092B8A" w:rsidRDefault="00163A9A" w:rsidP="003739A5">
      <w:pPr>
        <w:pStyle w:val="Textonotapie"/>
        <w:rPr>
          <w:lang w:val="es-DO"/>
        </w:rPr>
      </w:pPr>
      <w:r>
        <w:rPr>
          <w:rStyle w:val="Refdenotaalpie"/>
        </w:rPr>
        <w:footnoteRef/>
      </w:r>
      <w:r w:rsidRPr="00092B8A">
        <w:rPr>
          <w:lang w:val="es-DO"/>
        </w:rPr>
        <w:t xml:space="preserve"> Anne </w:t>
      </w:r>
      <w:proofErr w:type="spellStart"/>
      <w:r w:rsidRPr="00092B8A">
        <w:rPr>
          <w:lang w:val="es-DO"/>
        </w:rPr>
        <w:t>Paulk</w:t>
      </w:r>
      <w:proofErr w:type="spellEnd"/>
      <w:r w:rsidRPr="00092B8A">
        <w:rPr>
          <w:lang w:val="es-DO"/>
        </w:rPr>
        <w:t xml:space="preserve">, </w:t>
      </w:r>
      <w:r>
        <w:rPr>
          <w:lang w:val="es-DO"/>
        </w:rPr>
        <w:t>“</w:t>
      </w:r>
      <w:proofErr w:type="spellStart"/>
      <w:r w:rsidRPr="00AC6F68">
        <w:rPr>
          <w:iCs w:val="0"/>
          <w:lang w:val="es-DO"/>
        </w:rPr>
        <w:t>Restoring</w:t>
      </w:r>
      <w:proofErr w:type="spellEnd"/>
      <w:r w:rsidRPr="00AC6F68">
        <w:rPr>
          <w:iCs w:val="0"/>
          <w:lang w:val="es-DO"/>
        </w:rPr>
        <w:t xml:space="preserve"> Sexual </w:t>
      </w:r>
      <w:proofErr w:type="spellStart"/>
      <w:r w:rsidRPr="00AC6F68">
        <w:rPr>
          <w:iCs w:val="0"/>
          <w:lang w:val="es-DO"/>
        </w:rPr>
        <w:t>Identit</w:t>
      </w:r>
      <w:proofErr w:type="spellEnd"/>
      <w:r>
        <w:rPr>
          <w:iCs w:val="0"/>
          <w:lang w:val="es-DO"/>
        </w:rPr>
        <w:t xml:space="preserve"> [</w:t>
      </w:r>
      <w:r w:rsidRPr="00AC6F68">
        <w:rPr>
          <w:iCs w:val="0"/>
          <w:lang w:val="es-DO"/>
        </w:rPr>
        <w:t xml:space="preserve">Restaurando la </w:t>
      </w:r>
      <w:r>
        <w:rPr>
          <w:iCs w:val="0"/>
          <w:lang w:val="es-DO"/>
        </w:rPr>
        <w:t>i</w:t>
      </w:r>
      <w:r w:rsidRPr="00AC6F68">
        <w:rPr>
          <w:iCs w:val="0"/>
          <w:lang w:val="es-DO"/>
        </w:rPr>
        <w:t xml:space="preserve">dentidad </w:t>
      </w:r>
      <w:r>
        <w:rPr>
          <w:iCs w:val="0"/>
          <w:lang w:val="es-DO"/>
        </w:rPr>
        <w:t>s</w:t>
      </w:r>
      <w:r w:rsidRPr="00AC6F68">
        <w:rPr>
          <w:iCs w:val="0"/>
          <w:lang w:val="es-DO"/>
        </w:rPr>
        <w:t>exual</w:t>
      </w:r>
      <w:r>
        <w:rPr>
          <w:iCs w:val="0"/>
          <w:lang w:val="es-DO"/>
        </w:rPr>
        <w:t>]”</w:t>
      </w:r>
      <w:r w:rsidRPr="00092B8A">
        <w:rPr>
          <w:lang w:val="es-DO"/>
        </w:rPr>
        <w:t>,</w:t>
      </w:r>
      <w:r w:rsidRPr="00AC6F68">
        <w:t xml:space="preserve"> </w:t>
      </w:r>
      <w:r w:rsidRPr="00AC6F68">
        <w:rPr>
          <w:i/>
          <w:iCs w:val="0"/>
          <w:lang w:val="es-DO"/>
        </w:rPr>
        <w:t xml:space="preserve">Portland </w:t>
      </w:r>
      <w:proofErr w:type="spellStart"/>
      <w:r w:rsidRPr="00AC6F68">
        <w:rPr>
          <w:i/>
          <w:iCs w:val="0"/>
          <w:lang w:val="es-DO"/>
        </w:rPr>
        <w:t>Fellowship</w:t>
      </w:r>
      <w:proofErr w:type="spellEnd"/>
      <w:r>
        <w:rPr>
          <w:lang w:val="es-DO"/>
        </w:rPr>
        <w:t>, septiembre de 2013, consultado 9 de agosto de 2019,</w:t>
      </w:r>
      <w:r w:rsidRPr="00092B8A">
        <w:rPr>
          <w:lang w:val="es-DO"/>
        </w:rPr>
        <w:t xml:space="preserve"> </w:t>
      </w:r>
      <w:hyperlink r:id="rId13" w:history="1">
        <w:r w:rsidRPr="00092B8A">
          <w:rPr>
            <w:rStyle w:val="Hipervnculo"/>
            <w:lang w:val="es-DO"/>
          </w:rPr>
          <w:t>https://www.portlandfellowship.com/newsletter/2003/sep2003.pdf</w:t>
        </w:r>
      </w:hyperlink>
      <w:r>
        <w:rPr>
          <w:lang w:val="es-DO"/>
        </w:rPr>
        <w:t>.</w:t>
      </w:r>
    </w:p>
  </w:footnote>
  <w:footnote w:id="33">
    <w:p w14:paraId="472EED47" w14:textId="53B5AE2E" w:rsidR="00163A9A" w:rsidRPr="00522269" w:rsidRDefault="00163A9A">
      <w:pPr>
        <w:pStyle w:val="Textonotapie"/>
        <w:rPr>
          <w:lang w:val="en-US"/>
        </w:rPr>
      </w:pPr>
      <w:r>
        <w:rPr>
          <w:rStyle w:val="Refdenotaalpie"/>
        </w:rPr>
        <w:footnoteRef/>
      </w:r>
      <w:r w:rsidRPr="00522269">
        <w:rPr>
          <w:lang w:val="en-US"/>
        </w:rPr>
        <w:t xml:space="preserve"> Paulk, “</w:t>
      </w:r>
      <w:r w:rsidRPr="00522269">
        <w:rPr>
          <w:iCs w:val="0"/>
          <w:lang w:val="en-US"/>
        </w:rPr>
        <w:t xml:space="preserve">Restoring Sexual </w:t>
      </w:r>
      <w:proofErr w:type="spellStart"/>
      <w:r w:rsidRPr="00522269">
        <w:rPr>
          <w:iCs w:val="0"/>
          <w:lang w:val="en-US"/>
        </w:rPr>
        <w:t>Identit</w:t>
      </w:r>
      <w:proofErr w:type="spellEnd"/>
      <w:r w:rsidRPr="00522269">
        <w:rPr>
          <w:iCs w:val="0"/>
          <w:lang w:val="en-US"/>
        </w:rPr>
        <w:t>”</w:t>
      </w:r>
      <w:r w:rsidR="00522269" w:rsidRPr="00522269">
        <w:rPr>
          <w:iCs w:val="0"/>
          <w:lang w:val="en-US"/>
        </w:rPr>
        <w:t xml:space="preserve">, </w:t>
      </w:r>
      <w:proofErr w:type="spellStart"/>
      <w:r w:rsidR="00522269" w:rsidRPr="00522269">
        <w:rPr>
          <w:iCs w:val="0"/>
          <w:lang w:val="en-US"/>
        </w:rPr>
        <w:t>s.p.</w:t>
      </w:r>
      <w:proofErr w:type="spellEnd"/>
    </w:p>
  </w:footnote>
  <w:footnote w:id="34">
    <w:p w14:paraId="4E48F212" w14:textId="77777777" w:rsidR="00D94BB3" w:rsidRPr="00522269" w:rsidRDefault="00D94BB3" w:rsidP="00D94BB3">
      <w:pPr>
        <w:pStyle w:val="Textonotapie"/>
      </w:pPr>
      <w:r>
        <w:rPr>
          <w:rStyle w:val="Refdenotaalpie"/>
        </w:rPr>
        <w:footnoteRef/>
      </w:r>
      <w:r>
        <w:t xml:space="preserve"> </w:t>
      </w:r>
      <w:proofErr w:type="spellStart"/>
      <w:r>
        <w:t>Ibíd</w:t>
      </w:r>
      <w:proofErr w:type="spellEnd"/>
      <w:r>
        <w:t>.</w:t>
      </w:r>
    </w:p>
  </w:footnote>
  <w:footnote w:id="35">
    <w:p w14:paraId="607DFEA1" w14:textId="77777777" w:rsidR="00B93025" w:rsidRPr="0099109B" w:rsidRDefault="00B93025" w:rsidP="00B93025">
      <w:pPr>
        <w:pStyle w:val="Textonotapie"/>
        <w:rPr>
          <w:lang w:val="es-BO"/>
        </w:rPr>
      </w:pPr>
      <w:r>
        <w:rPr>
          <w:rStyle w:val="Refdenotaalpie"/>
        </w:rPr>
        <w:footnoteRef/>
      </w:r>
      <w:r>
        <w:t xml:space="preserve"> </w:t>
      </w:r>
      <w:proofErr w:type="spellStart"/>
      <w:r>
        <w:t>Jonan</w:t>
      </w:r>
      <w:proofErr w:type="spellEnd"/>
      <w:r>
        <w:t xml:space="preserve"> Pecho Galarza, “Hacia un discipulado verdadero”, Alcanzando a la niñez, </w:t>
      </w:r>
      <w:r>
        <w:rPr>
          <w:i/>
          <w:iCs w:val="0"/>
        </w:rPr>
        <w:t xml:space="preserve">Apuntes Pastorales, </w:t>
      </w:r>
      <w:r>
        <w:t xml:space="preserve">vol. XXII, </w:t>
      </w:r>
      <w:proofErr w:type="spellStart"/>
      <w:r>
        <w:t>n°</w:t>
      </w:r>
      <w:proofErr w:type="spellEnd"/>
      <w:r>
        <w:t xml:space="preserve"> 1 (agosto de 2004):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F0D9" w14:textId="77777777" w:rsidR="00163A9A" w:rsidRDefault="00163A9A">
    <w:pPr>
      <w:pStyle w:val="Encabezado"/>
      <w:jc w:val="right"/>
    </w:pPr>
  </w:p>
  <w:p w14:paraId="28969903" w14:textId="77777777" w:rsidR="00163A9A" w:rsidRDefault="00163A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534102"/>
      <w:docPartObj>
        <w:docPartGallery w:val="Page Numbers (Top of Page)"/>
        <w:docPartUnique/>
      </w:docPartObj>
    </w:sdtPr>
    <w:sdtContent>
      <w:p w14:paraId="7EFE4C5B" w14:textId="12BEB725" w:rsidR="00163A9A" w:rsidRDefault="00163A9A">
        <w:pPr>
          <w:pStyle w:val="Encabezado"/>
          <w:jc w:val="right"/>
        </w:pPr>
        <w:r>
          <w:fldChar w:fldCharType="begin"/>
        </w:r>
        <w:r>
          <w:instrText>PAGE   \* MERGEFORMAT</w:instrText>
        </w:r>
        <w:r>
          <w:fldChar w:fldCharType="separate"/>
        </w:r>
        <w:r w:rsidR="001E2B1C" w:rsidRPr="001E2B1C">
          <w:rPr>
            <w:noProof/>
            <w:lang w:val="es-ES"/>
          </w:rPr>
          <w:t>28</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C1E3" w14:textId="5347516A" w:rsidR="00163A9A" w:rsidRPr="00D67B26" w:rsidRDefault="00163A9A">
    <w:pPr>
      <w:pStyle w:val="Encabezado"/>
      <w:jc w:val="right"/>
      <w:rPr>
        <w:lang w:val="es-B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2690" w14:textId="77777777" w:rsidR="00163A9A" w:rsidRPr="00D67B26" w:rsidRDefault="00163A9A">
    <w:pPr>
      <w:pStyle w:val="Encabezado"/>
      <w:jc w:val="right"/>
      <w:rPr>
        <w:lang w:val="es-BO"/>
      </w:rPr>
    </w:pPr>
    <w:r>
      <w:rPr>
        <w:lang w:val="es-BO"/>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A6CB" w14:textId="77777777" w:rsidR="00163A9A" w:rsidRDefault="00163A9A">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666"/>
    <w:multiLevelType w:val="hybridMultilevel"/>
    <w:tmpl w:val="4420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277DBF"/>
    <w:multiLevelType w:val="hybridMultilevel"/>
    <w:tmpl w:val="BF6897A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16cid:durableId="1687831929">
    <w:abstractNumId w:val="0"/>
  </w:num>
  <w:num w:numId="2" w16cid:durableId="117990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26"/>
    <w:rsid w:val="000029E0"/>
    <w:rsid w:val="00003107"/>
    <w:rsid w:val="00003A9D"/>
    <w:rsid w:val="00005B40"/>
    <w:rsid w:val="00006A61"/>
    <w:rsid w:val="00006CEE"/>
    <w:rsid w:val="00007EA6"/>
    <w:rsid w:val="000103CA"/>
    <w:rsid w:val="000105CD"/>
    <w:rsid w:val="00012519"/>
    <w:rsid w:val="00014054"/>
    <w:rsid w:val="00016DC8"/>
    <w:rsid w:val="00022D8E"/>
    <w:rsid w:val="00026438"/>
    <w:rsid w:val="00031FD7"/>
    <w:rsid w:val="000349F0"/>
    <w:rsid w:val="000425EC"/>
    <w:rsid w:val="00042D98"/>
    <w:rsid w:val="000460F5"/>
    <w:rsid w:val="00050C1F"/>
    <w:rsid w:val="000540B8"/>
    <w:rsid w:val="000563DA"/>
    <w:rsid w:val="00057242"/>
    <w:rsid w:val="00063745"/>
    <w:rsid w:val="00065AE7"/>
    <w:rsid w:val="00067783"/>
    <w:rsid w:val="00067E06"/>
    <w:rsid w:val="00070F92"/>
    <w:rsid w:val="00071284"/>
    <w:rsid w:val="00074647"/>
    <w:rsid w:val="00080AD2"/>
    <w:rsid w:val="000859D6"/>
    <w:rsid w:val="00085C25"/>
    <w:rsid w:val="000875D9"/>
    <w:rsid w:val="00094EA5"/>
    <w:rsid w:val="00097613"/>
    <w:rsid w:val="000A1998"/>
    <w:rsid w:val="000B2008"/>
    <w:rsid w:val="000B2A02"/>
    <w:rsid w:val="000C231D"/>
    <w:rsid w:val="000D21DD"/>
    <w:rsid w:val="000D39C2"/>
    <w:rsid w:val="000D7BC5"/>
    <w:rsid w:val="000E2EA2"/>
    <w:rsid w:val="000F365D"/>
    <w:rsid w:val="000F45C7"/>
    <w:rsid w:val="001000CE"/>
    <w:rsid w:val="00102D88"/>
    <w:rsid w:val="00121B0D"/>
    <w:rsid w:val="00121BB4"/>
    <w:rsid w:val="00121CE7"/>
    <w:rsid w:val="001243FF"/>
    <w:rsid w:val="00124FB2"/>
    <w:rsid w:val="001255A9"/>
    <w:rsid w:val="00136FF9"/>
    <w:rsid w:val="0014002B"/>
    <w:rsid w:val="001416CA"/>
    <w:rsid w:val="001471F6"/>
    <w:rsid w:val="00147C62"/>
    <w:rsid w:val="00152C29"/>
    <w:rsid w:val="00154A54"/>
    <w:rsid w:val="00157949"/>
    <w:rsid w:val="001631E6"/>
    <w:rsid w:val="00163A9A"/>
    <w:rsid w:val="00167BCA"/>
    <w:rsid w:val="001709D0"/>
    <w:rsid w:val="0017294F"/>
    <w:rsid w:val="00172CF5"/>
    <w:rsid w:val="00175475"/>
    <w:rsid w:val="001766A9"/>
    <w:rsid w:val="00194F20"/>
    <w:rsid w:val="00195950"/>
    <w:rsid w:val="001A17E4"/>
    <w:rsid w:val="001A6206"/>
    <w:rsid w:val="001A6CDB"/>
    <w:rsid w:val="001B385C"/>
    <w:rsid w:val="001B3D94"/>
    <w:rsid w:val="001C5E7D"/>
    <w:rsid w:val="001D49CB"/>
    <w:rsid w:val="001D70D3"/>
    <w:rsid w:val="001D74AD"/>
    <w:rsid w:val="001E2B1C"/>
    <w:rsid w:val="001E2ED9"/>
    <w:rsid w:val="001E6A75"/>
    <w:rsid w:val="001F0F60"/>
    <w:rsid w:val="001F6425"/>
    <w:rsid w:val="001F7661"/>
    <w:rsid w:val="002040D2"/>
    <w:rsid w:val="00204530"/>
    <w:rsid w:val="002050CD"/>
    <w:rsid w:val="002101AC"/>
    <w:rsid w:val="002169F4"/>
    <w:rsid w:val="00220018"/>
    <w:rsid w:val="00222B70"/>
    <w:rsid w:val="00224AA2"/>
    <w:rsid w:val="00225EC3"/>
    <w:rsid w:val="002267DE"/>
    <w:rsid w:val="00233A25"/>
    <w:rsid w:val="00235292"/>
    <w:rsid w:val="00243F5E"/>
    <w:rsid w:val="00244848"/>
    <w:rsid w:val="00245FDB"/>
    <w:rsid w:val="00245FEE"/>
    <w:rsid w:val="0025599E"/>
    <w:rsid w:val="00256C6F"/>
    <w:rsid w:val="002601BC"/>
    <w:rsid w:val="002603E2"/>
    <w:rsid w:val="00260E4A"/>
    <w:rsid w:val="00267F7F"/>
    <w:rsid w:val="00272203"/>
    <w:rsid w:val="00274C2D"/>
    <w:rsid w:val="00275983"/>
    <w:rsid w:val="002775FA"/>
    <w:rsid w:val="00281E1F"/>
    <w:rsid w:val="0028699E"/>
    <w:rsid w:val="00286FE2"/>
    <w:rsid w:val="002914FB"/>
    <w:rsid w:val="00292858"/>
    <w:rsid w:val="00292D45"/>
    <w:rsid w:val="002957CE"/>
    <w:rsid w:val="002A266A"/>
    <w:rsid w:val="002A34B6"/>
    <w:rsid w:val="002A51EE"/>
    <w:rsid w:val="002A5E3C"/>
    <w:rsid w:val="002A76CD"/>
    <w:rsid w:val="002B44CE"/>
    <w:rsid w:val="002B654B"/>
    <w:rsid w:val="002C3D0E"/>
    <w:rsid w:val="002C759F"/>
    <w:rsid w:val="002D1C25"/>
    <w:rsid w:val="002D2659"/>
    <w:rsid w:val="002D3AC4"/>
    <w:rsid w:val="002D535D"/>
    <w:rsid w:val="002D584B"/>
    <w:rsid w:val="002D5E0F"/>
    <w:rsid w:val="002E4EE8"/>
    <w:rsid w:val="002F2215"/>
    <w:rsid w:val="002F405A"/>
    <w:rsid w:val="00300607"/>
    <w:rsid w:val="003038B7"/>
    <w:rsid w:val="0030529B"/>
    <w:rsid w:val="00307869"/>
    <w:rsid w:val="00307C32"/>
    <w:rsid w:val="00312055"/>
    <w:rsid w:val="003126E4"/>
    <w:rsid w:val="00321C64"/>
    <w:rsid w:val="00322C82"/>
    <w:rsid w:val="0032478F"/>
    <w:rsid w:val="0032520F"/>
    <w:rsid w:val="00326A95"/>
    <w:rsid w:val="0033148E"/>
    <w:rsid w:val="00333A0C"/>
    <w:rsid w:val="00342A92"/>
    <w:rsid w:val="00343756"/>
    <w:rsid w:val="00343871"/>
    <w:rsid w:val="00351C7A"/>
    <w:rsid w:val="0035433C"/>
    <w:rsid w:val="00354D52"/>
    <w:rsid w:val="003560B2"/>
    <w:rsid w:val="0035733D"/>
    <w:rsid w:val="00367CEE"/>
    <w:rsid w:val="00372A64"/>
    <w:rsid w:val="003739A5"/>
    <w:rsid w:val="00382E2F"/>
    <w:rsid w:val="0038621A"/>
    <w:rsid w:val="00390B09"/>
    <w:rsid w:val="00391238"/>
    <w:rsid w:val="00391536"/>
    <w:rsid w:val="003A5071"/>
    <w:rsid w:val="003A5321"/>
    <w:rsid w:val="003A615E"/>
    <w:rsid w:val="003B04A7"/>
    <w:rsid w:val="003B1328"/>
    <w:rsid w:val="003B3926"/>
    <w:rsid w:val="003B6276"/>
    <w:rsid w:val="003C07A3"/>
    <w:rsid w:val="003C5FDE"/>
    <w:rsid w:val="003D5D2B"/>
    <w:rsid w:val="003D77C2"/>
    <w:rsid w:val="003E48F2"/>
    <w:rsid w:val="003F09A5"/>
    <w:rsid w:val="003F13D9"/>
    <w:rsid w:val="003F1724"/>
    <w:rsid w:val="003F20DE"/>
    <w:rsid w:val="003F2B8D"/>
    <w:rsid w:val="003F3653"/>
    <w:rsid w:val="003F5CFB"/>
    <w:rsid w:val="004031BC"/>
    <w:rsid w:val="00410AB7"/>
    <w:rsid w:val="00417EDD"/>
    <w:rsid w:val="004204DB"/>
    <w:rsid w:val="0042061F"/>
    <w:rsid w:val="00423E83"/>
    <w:rsid w:val="004254A7"/>
    <w:rsid w:val="00430BAD"/>
    <w:rsid w:val="00433E4D"/>
    <w:rsid w:val="004425DF"/>
    <w:rsid w:val="00454B19"/>
    <w:rsid w:val="00456155"/>
    <w:rsid w:val="00456C52"/>
    <w:rsid w:val="004607C2"/>
    <w:rsid w:val="00462952"/>
    <w:rsid w:val="00462CD7"/>
    <w:rsid w:val="0046393E"/>
    <w:rsid w:val="00463E7D"/>
    <w:rsid w:val="00466D58"/>
    <w:rsid w:val="004713BD"/>
    <w:rsid w:val="00475CED"/>
    <w:rsid w:val="004829DC"/>
    <w:rsid w:val="00483EE4"/>
    <w:rsid w:val="004A530F"/>
    <w:rsid w:val="004A607E"/>
    <w:rsid w:val="004B019C"/>
    <w:rsid w:val="004B5488"/>
    <w:rsid w:val="004B5715"/>
    <w:rsid w:val="004B7FC8"/>
    <w:rsid w:val="004C3BB8"/>
    <w:rsid w:val="004E0A70"/>
    <w:rsid w:val="004E27C4"/>
    <w:rsid w:val="004E702A"/>
    <w:rsid w:val="004F319A"/>
    <w:rsid w:val="005002E8"/>
    <w:rsid w:val="00500DFB"/>
    <w:rsid w:val="00501F29"/>
    <w:rsid w:val="00507AA5"/>
    <w:rsid w:val="00510251"/>
    <w:rsid w:val="00512B6E"/>
    <w:rsid w:val="00512BFA"/>
    <w:rsid w:val="0051442D"/>
    <w:rsid w:val="00522269"/>
    <w:rsid w:val="00524082"/>
    <w:rsid w:val="00526D7D"/>
    <w:rsid w:val="00532FE0"/>
    <w:rsid w:val="005341F0"/>
    <w:rsid w:val="00543841"/>
    <w:rsid w:val="005534B9"/>
    <w:rsid w:val="005538CA"/>
    <w:rsid w:val="00554DAF"/>
    <w:rsid w:val="005550B2"/>
    <w:rsid w:val="00555424"/>
    <w:rsid w:val="00560887"/>
    <w:rsid w:val="005612E9"/>
    <w:rsid w:val="005616D6"/>
    <w:rsid w:val="00562905"/>
    <w:rsid w:val="005730F8"/>
    <w:rsid w:val="005808DE"/>
    <w:rsid w:val="0058530D"/>
    <w:rsid w:val="00585D3B"/>
    <w:rsid w:val="005865CB"/>
    <w:rsid w:val="005869E9"/>
    <w:rsid w:val="00591623"/>
    <w:rsid w:val="00592B36"/>
    <w:rsid w:val="00593DA2"/>
    <w:rsid w:val="005A3635"/>
    <w:rsid w:val="005A3CB3"/>
    <w:rsid w:val="005A5430"/>
    <w:rsid w:val="005B0316"/>
    <w:rsid w:val="005B2B63"/>
    <w:rsid w:val="005B433D"/>
    <w:rsid w:val="005B5C71"/>
    <w:rsid w:val="005C6C50"/>
    <w:rsid w:val="005C6E93"/>
    <w:rsid w:val="005D52DE"/>
    <w:rsid w:val="005D555D"/>
    <w:rsid w:val="005D6ECE"/>
    <w:rsid w:val="005E7999"/>
    <w:rsid w:val="00604D42"/>
    <w:rsid w:val="006104A5"/>
    <w:rsid w:val="00610738"/>
    <w:rsid w:val="00613B94"/>
    <w:rsid w:val="006165CC"/>
    <w:rsid w:val="00621777"/>
    <w:rsid w:val="00626CC9"/>
    <w:rsid w:val="0063367D"/>
    <w:rsid w:val="00634CEC"/>
    <w:rsid w:val="00635B47"/>
    <w:rsid w:val="00635EDE"/>
    <w:rsid w:val="0064428F"/>
    <w:rsid w:val="0064483D"/>
    <w:rsid w:val="00644F44"/>
    <w:rsid w:val="00646E6D"/>
    <w:rsid w:val="006476D4"/>
    <w:rsid w:val="0065253F"/>
    <w:rsid w:val="00653592"/>
    <w:rsid w:val="00665816"/>
    <w:rsid w:val="00666E4B"/>
    <w:rsid w:val="006713B0"/>
    <w:rsid w:val="00676CD7"/>
    <w:rsid w:val="006808BE"/>
    <w:rsid w:val="00683DE8"/>
    <w:rsid w:val="00685034"/>
    <w:rsid w:val="006900B2"/>
    <w:rsid w:val="00693E99"/>
    <w:rsid w:val="006944AF"/>
    <w:rsid w:val="006A016C"/>
    <w:rsid w:val="006A78E9"/>
    <w:rsid w:val="006A7DA4"/>
    <w:rsid w:val="006B375A"/>
    <w:rsid w:val="006C1A11"/>
    <w:rsid w:val="006C3617"/>
    <w:rsid w:val="006C5262"/>
    <w:rsid w:val="006C5667"/>
    <w:rsid w:val="006C6972"/>
    <w:rsid w:val="006D2DC4"/>
    <w:rsid w:val="006E1F9A"/>
    <w:rsid w:val="006E41D9"/>
    <w:rsid w:val="006E53CF"/>
    <w:rsid w:val="006E7E04"/>
    <w:rsid w:val="006F398C"/>
    <w:rsid w:val="00700167"/>
    <w:rsid w:val="00703B3D"/>
    <w:rsid w:val="0071069C"/>
    <w:rsid w:val="00712C45"/>
    <w:rsid w:val="00712DBB"/>
    <w:rsid w:val="00715FAD"/>
    <w:rsid w:val="00720FD3"/>
    <w:rsid w:val="00722E9F"/>
    <w:rsid w:val="00723B3B"/>
    <w:rsid w:val="00725105"/>
    <w:rsid w:val="00725D1A"/>
    <w:rsid w:val="00727AA8"/>
    <w:rsid w:val="00727DB2"/>
    <w:rsid w:val="007319B8"/>
    <w:rsid w:val="007338D1"/>
    <w:rsid w:val="0073408A"/>
    <w:rsid w:val="00743B9E"/>
    <w:rsid w:val="00743EEE"/>
    <w:rsid w:val="00745F44"/>
    <w:rsid w:val="00746EB4"/>
    <w:rsid w:val="00750BA8"/>
    <w:rsid w:val="00751452"/>
    <w:rsid w:val="00752FCA"/>
    <w:rsid w:val="007537B0"/>
    <w:rsid w:val="00754743"/>
    <w:rsid w:val="00771067"/>
    <w:rsid w:val="007732D8"/>
    <w:rsid w:val="007756DF"/>
    <w:rsid w:val="00775F36"/>
    <w:rsid w:val="007824C3"/>
    <w:rsid w:val="00790C10"/>
    <w:rsid w:val="007946B6"/>
    <w:rsid w:val="007A22BC"/>
    <w:rsid w:val="007A2C52"/>
    <w:rsid w:val="007A4A55"/>
    <w:rsid w:val="007A4F6B"/>
    <w:rsid w:val="007A54E1"/>
    <w:rsid w:val="007A5F1A"/>
    <w:rsid w:val="007B1EFC"/>
    <w:rsid w:val="007B65B0"/>
    <w:rsid w:val="007C116E"/>
    <w:rsid w:val="007D19AF"/>
    <w:rsid w:val="007D760E"/>
    <w:rsid w:val="007E08E1"/>
    <w:rsid w:val="007E175D"/>
    <w:rsid w:val="008013FC"/>
    <w:rsid w:val="00803B04"/>
    <w:rsid w:val="00803D3B"/>
    <w:rsid w:val="00804659"/>
    <w:rsid w:val="008051C7"/>
    <w:rsid w:val="00805F9E"/>
    <w:rsid w:val="00810766"/>
    <w:rsid w:val="00817572"/>
    <w:rsid w:val="00826618"/>
    <w:rsid w:val="00830836"/>
    <w:rsid w:val="00832F68"/>
    <w:rsid w:val="00833457"/>
    <w:rsid w:val="00835785"/>
    <w:rsid w:val="0085488F"/>
    <w:rsid w:val="00855003"/>
    <w:rsid w:val="008560DE"/>
    <w:rsid w:val="00861DBB"/>
    <w:rsid w:val="0086444A"/>
    <w:rsid w:val="00864CD2"/>
    <w:rsid w:val="00870780"/>
    <w:rsid w:val="00870B1A"/>
    <w:rsid w:val="00872C24"/>
    <w:rsid w:val="0087725F"/>
    <w:rsid w:val="00881643"/>
    <w:rsid w:val="00881DAB"/>
    <w:rsid w:val="00893291"/>
    <w:rsid w:val="008938D3"/>
    <w:rsid w:val="00894512"/>
    <w:rsid w:val="008A16E6"/>
    <w:rsid w:val="008A297F"/>
    <w:rsid w:val="008A5C19"/>
    <w:rsid w:val="008B54B2"/>
    <w:rsid w:val="008C1B28"/>
    <w:rsid w:val="008C1CBD"/>
    <w:rsid w:val="008C57A0"/>
    <w:rsid w:val="008C7895"/>
    <w:rsid w:val="008D1BF9"/>
    <w:rsid w:val="008D3E8E"/>
    <w:rsid w:val="008D3F37"/>
    <w:rsid w:val="008D4BDE"/>
    <w:rsid w:val="008E0011"/>
    <w:rsid w:val="008E012B"/>
    <w:rsid w:val="008E3265"/>
    <w:rsid w:val="008E7A87"/>
    <w:rsid w:val="008F7F1D"/>
    <w:rsid w:val="0090010D"/>
    <w:rsid w:val="009006DF"/>
    <w:rsid w:val="00900C64"/>
    <w:rsid w:val="00901344"/>
    <w:rsid w:val="00903478"/>
    <w:rsid w:val="009049B4"/>
    <w:rsid w:val="00905525"/>
    <w:rsid w:val="00910108"/>
    <w:rsid w:val="009135D5"/>
    <w:rsid w:val="00913C27"/>
    <w:rsid w:val="0091469D"/>
    <w:rsid w:val="00914C4F"/>
    <w:rsid w:val="009157CB"/>
    <w:rsid w:val="00915C76"/>
    <w:rsid w:val="009177D6"/>
    <w:rsid w:val="0091781B"/>
    <w:rsid w:val="009316B3"/>
    <w:rsid w:val="00932B55"/>
    <w:rsid w:val="00933D19"/>
    <w:rsid w:val="00935792"/>
    <w:rsid w:val="00940097"/>
    <w:rsid w:val="0094182F"/>
    <w:rsid w:val="00942E9B"/>
    <w:rsid w:val="00944210"/>
    <w:rsid w:val="00944D02"/>
    <w:rsid w:val="00951124"/>
    <w:rsid w:val="0095200B"/>
    <w:rsid w:val="00952111"/>
    <w:rsid w:val="009527BC"/>
    <w:rsid w:val="0095444E"/>
    <w:rsid w:val="00954AB2"/>
    <w:rsid w:val="009553BF"/>
    <w:rsid w:val="00960E7F"/>
    <w:rsid w:val="009635B9"/>
    <w:rsid w:val="009651B6"/>
    <w:rsid w:val="00972621"/>
    <w:rsid w:val="00973A30"/>
    <w:rsid w:val="009766BA"/>
    <w:rsid w:val="00976A01"/>
    <w:rsid w:val="00976A8D"/>
    <w:rsid w:val="00976EC1"/>
    <w:rsid w:val="009808B1"/>
    <w:rsid w:val="00983579"/>
    <w:rsid w:val="00990517"/>
    <w:rsid w:val="0099089C"/>
    <w:rsid w:val="00990C8A"/>
    <w:rsid w:val="0099109B"/>
    <w:rsid w:val="009945EF"/>
    <w:rsid w:val="00996F98"/>
    <w:rsid w:val="009A1086"/>
    <w:rsid w:val="009A198D"/>
    <w:rsid w:val="009A4F09"/>
    <w:rsid w:val="009B0234"/>
    <w:rsid w:val="009B1FD9"/>
    <w:rsid w:val="009B5562"/>
    <w:rsid w:val="009B781C"/>
    <w:rsid w:val="009C3927"/>
    <w:rsid w:val="009C491E"/>
    <w:rsid w:val="009C6858"/>
    <w:rsid w:val="009D06D0"/>
    <w:rsid w:val="009D1812"/>
    <w:rsid w:val="009D315E"/>
    <w:rsid w:val="009E5735"/>
    <w:rsid w:val="009E68D9"/>
    <w:rsid w:val="009E7B5F"/>
    <w:rsid w:val="009F5E00"/>
    <w:rsid w:val="00A00567"/>
    <w:rsid w:val="00A030BB"/>
    <w:rsid w:val="00A05ECD"/>
    <w:rsid w:val="00A14AF0"/>
    <w:rsid w:val="00A173F0"/>
    <w:rsid w:val="00A25617"/>
    <w:rsid w:val="00A35AB3"/>
    <w:rsid w:val="00A37D8F"/>
    <w:rsid w:val="00A42610"/>
    <w:rsid w:val="00A57D3E"/>
    <w:rsid w:val="00A61C97"/>
    <w:rsid w:val="00A646CF"/>
    <w:rsid w:val="00A659BC"/>
    <w:rsid w:val="00A6708D"/>
    <w:rsid w:val="00A679E9"/>
    <w:rsid w:val="00A718A8"/>
    <w:rsid w:val="00A722C4"/>
    <w:rsid w:val="00A735F2"/>
    <w:rsid w:val="00A74E08"/>
    <w:rsid w:val="00A75ED4"/>
    <w:rsid w:val="00A76CEB"/>
    <w:rsid w:val="00A82F7C"/>
    <w:rsid w:val="00A90571"/>
    <w:rsid w:val="00A9405B"/>
    <w:rsid w:val="00A94362"/>
    <w:rsid w:val="00A94D49"/>
    <w:rsid w:val="00A96ABB"/>
    <w:rsid w:val="00AA25E1"/>
    <w:rsid w:val="00AA3072"/>
    <w:rsid w:val="00AA47BE"/>
    <w:rsid w:val="00AB28CE"/>
    <w:rsid w:val="00AB395F"/>
    <w:rsid w:val="00AB5D64"/>
    <w:rsid w:val="00AC418E"/>
    <w:rsid w:val="00AC4250"/>
    <w:rsid w:val="00AC6F68"/>
    <w:rsid w:val="00AE7653"/>
    <w:rsid w:val="00AE772E"/>
    <w:rsid w:val="00AF1BCE"/>
    <w:rsid w:val="00AF4C2B"/>
    <w:rsid w:val="00AF5E02"/>
    <w:rsid w:val="00B02143"/>
    <w:rsid w:val="00B02539"/>
    <w:rsid w:val="00B11F3A"/>
    <w:rsid w:val="00B12550"/>
    <w:rsid w:val="00B12680"/>
    <w:rsid w:val="00B12F86"/>
    <w:rsid w:val="00B13C6A"/>
    <w:rsid w:val="00B1758F"/>
    <w:rsid w:val="00B21909"/>
    <w:rsid w:val="00B24012"/>
    <w:rsid w:val="00B24937"/>
    <w:rsid w:val="00B24960"/>
    <w:rsid w:val="00B33ACE"/>
    <w:rsid w:val="00B44B22"/>
    <w:rsid w:val="00B50085"/>
    <w:rsid w:val="00B57AF6"/>
    <w:rsid w:val="00B63218"/>
    <w:rsid w:val="00B6377D"/>
    <w:rsid w:val="00B70767"/>
    <w:rsid w:val="00B7523A"/>
    <w:rsid w:val="00B75FD9"/>
    <w:rsid w:val="00B7654E"/>
    <w:rsid w:val="00B80D6B"/>
    <w:rsid w:val="00B8200B"/>
    <w:rsid w:val="00B90C68"/>
    <w:rsid w:val="00B90DA9"/>
    <w:rsid w:val="00B93025"/>
    <w:rsid w:val="00B93EA5"/>
    <w:rsid w:val="00BA5C0B"/>
    <w:rsid w:val="00BA68EF"/>
    <w:rsid w:val="00BB3A84"/>
    <w:rsid w:val="00BB3B35"/>
    <w:rsid w:val="00BB4257"/>
    <w:rsid w:val="00BB61CA"/>
    <w:rsid w:val="00BC3A1C"/>
    <w:rsid w:val="00BC602C"/>
    <w:rsid w:val="00BC71F7"/>
    <w:rsid w:val="00BC72EE"/>
    <w:rsid w:val="00BD001D"/>
    <w:rsid w:val="00BD20AE"/>
    <w:rsid w:val="00BD3D86"/>
    <w:rsid w:val="00BE096A"/>
    <w:rsid w:val="00BE641B"/>
    <w:rsid w:val="00BE6D43"/>
    <w:rsid w:val="00C05A87"/>
    <w:rsid w:val="00C065E1"/>
    <w:rsid w:val="00C0733A"/>
    <w:rsid w:val="00C078BA"/>
    <w:rsid w:val="00C109C7"/>
    <w:rsid w:val="00C13449"/>
    <w:rsid w:val="00C17B7A"/>
    <w:rsid w:val="00C212ED"/>
    <w:rsid w:val="00C300D4"/>
    <w:rsid w:val="00C373BB"/>
    <w:rsid w:val="00C40DD7"/>
    <w:rsid w:val="00C42671"/>
    <w:rsid w:val="00C435C3"/>
    <w:rsid w:val="00C43805"/>
    <w:rsid w:val="00C44806"/>
    <w:rsid w:val="00C4620E"/>
    <w:rsid w:val="00C53046"/>
    <w:rsid w:val="00C6670A"/>
    <w:rsid w:val="00C70432"/>
    <w:rsid w:val="00C72F6F"/>
    <w:rsid w:val="00C752CE"/>
    <w:rsid w:val="00C75B99"/>
    <w:rsid w:val="00C766C3"/>
    <w:rsid w:val="00C82152"/>
    <w:rsid w:val="00C82BDF"/>
    <w:rsid w:val="00C85C33"/>
    <w:rsid w:val="00C85EF9"/>
    <w:rsid w:val="00C86134"/>
    <w:rsid w:val="00C87329"/>
    <w:rsid w:val="00C87502"/>
    <w:rsid w:val="00C95680"/>
    <w:rsid w:val="00C96C57"/>
    <w:rsid w:val="00CA44D3"/>
    <w:rsid w:val="00CA4624"/>
    <w:rsid w:val="00CA54A7"/>
    <w:rsid w:val="00CA7F8D"/>
    <w:rsid w:val="00CB1C68"/>
    <w:rsid w:val="00CB236B"/>
    <w:rsid w:val="00CB3E54"/>
    <w:rsid w:val="00CB57EA"/>
    <w:rsid w:val="00CC1738"/>
    <w:rsid w:val="00CC1C75"/>
    <w:rsid w:val="00CC2C7D"/>
    <w:rsid w:val="00CC2E64"/>
    <w:rsid w:val="00CC3E4D"/>
    <w:rsid w:val="00CC67B3"/>
    <w:rsid w:val="00CE186B"/>
    <w:rsid w:val="00CE5F91"/>
    <w:rsid w:val="00CF44DB"/>
    <w:rsid w:val="00CF61C5"/>
    <w:rsid w:val="00D040F6"/>
    <w:rsid w:val="00D0444F"/>
    <w:rsid w:val="00D07344"/>
    <w:rsid w:val="00D17BCF"/>
    <w:rsid w:val="00D2160E"/>
    <w:rsid w:val="00D21F56"/>
    <w:rsid w:val="00D2219D"/>
    <w:rsid w:val="00D236FC"/>
    <w:rsid w:val="00D249F4"/>
    <w:rsid w:val="00D5249B"/>
    <w:rsid w:val="00D6066F"/>
    <w:rsid w:val="00D60870"/>
    <w:rsid w:val="00D6264D"/>
    <w:rsid w:val="00D67B26"/>
    <w:rsid w:val="00D7611B"/>
    <w:rsid w:val="00D76982"/>
    <w:rsid w:val="00D77A8F"/>
    <w:rsid w:val="00D94BB3"/>
    <w:rsid w:val="00D9703D"/>
    <w:rsid w:val="00DA124F"/>
    <w:rsid w:val="00DA1DA3"/>
    <w:rsid w:val="00DA267C"/>
    <w:rsid w:val="00DA4E8B"/>
    <w:rsid w:val="00DB0E5B"/>
    <w:rsid w:val="00DB2CA7"/>
    <w:rsid w:val="00DB442B"/>
    <w:rsid w:val="00DC151F"/>
    <w:rsid w:val="00DC18E0"/>
    <w:rsid w:val="00DD0A02"/>
    <w:rsid w:val="00DD2C7A"/>
    <w:rsid w:val="00DD3272"/>
    <w:rsid w:val="00DD4BAF"/>
    <w:rsid w:val="00DD640B"/>
    <w:rsid w:val="00DE2382"/>
    <w:rsid w:val="00DE252F"/>
    <w:rsid w:val="00DF3503"/>
    <w:rsid w:val="00DF7CB4"/>
    <w:rsid w:val="00E050EE"/>
    <w:rsid w:val="00E064D5"/>
    <w:rsid w:val="00E11433"/>
    <w:rsid w:val="00E24FFB"/>
    <w:rsid w:val="00E2703F"/>
    <w:rsid w:val="00E27C84"/>
    <w:rsid w:val="00E334E9"/>
    <w:rsid w:val="00E3542E"/>
    <w:rsid w:val="00E357E1"/>
    <w:rsid w:val="00E36A0F"/>
    <w:rsid w:val="00E415FD"/>
    <w:rsid w:val="00E4182C"/>
    <w:rsid w:val="00E42A78"/>
    <w:rsid w:val="00E44DEA"/>
    <w:rsid w:val="00E4508D"/>
    <w:rsid w:val="00E47C9C"/>
    <w:rsid w:val="00E53E2F"/>
    <w:rsid w:val="00E554C2"/>
    <w:rsid w:val="00E62EA4"/>
    <w:rsid w:val="00E71E09"/>
    <w:rsid w:val="00E73947"/>
    <w:rsid w:val="00E77993"/>
    <w:rsid w:val="00E80C0E"/>
    <w:rsid w:val="00E81D20"/>
    <w:rsid w:val="00E82E00"/>
    <w:rsid w:val="00E87C46"/>
    <w:rsid w:val="00E93044"/>
    <w:rsid w:val="00E94B6F"/>
    <w:rsid w:val="00E97B21"/>
    <w:rsid w:val="00EA0FBA"/>
    <w:rsid w:val="00EA1570"/>
    <w:rsid w:val="00EA1CE9"/>
    <w:rsid w:val="00EA6FBA"/>
    <w:rsid w:val="00EB6AD9"/>
    <w:rsid w:val="00EC0742"/>
    <w:rsid w:val="00EC789E"/>
    <w:rsid w:val="00ED7165"/>
    <w:rsid w:val="00EE3311"/>
    <w:rsid w:val="00EE3760"/>
    <w:rsid w:val="00EE453A"/>
    <w:rsid w:val="00EE5157"/>
    <w:rsid w:val="00EE6F61"/>
    <w:rsid w:val="00EF614B"/>
    <w:rsid w:val="00EF7234"/>
    <w:rsid w:val="00F012A0"/>
    <w:rsid w:val="00F013FA"/>
    <w:rsid w:val="00F04532"/>
    <w:rsid w:val="00F06816"/>
    <w:rsid w:val="00F07A90"/>
    <w:rsid w:val="00F1204C"/>
    <w:rsid w:val="00F122FF"/>
    <w:rsid w:val="00F12BB0"/>
    <w:rsid w:val="00F14821"/>
    <w:rsid w:val="00F2216C"/>
    <w:rsid w:val="00F24195"/>
    <w:rsid w:val="00F26B13"/>
    <w:rsid w:val="00F32310"/>
    <w:rsid w:val="00F34DAA"/>
    <w:rsid w:val="00F37756"/>
    <w:rsid w:val="00F4362A"/>
    <w:rsid w:val="00F44F47"/>
    <w:rsid w:val="00F456E3"/>
    <w:rsid w:val="00F46FAC"/>
    <w:rsid w:val="00F4741D"/>
    <w:rsid w:val="00F47F13"/>
    <w:rsid w:val="00F50DF7"/>
    <w:rsid w:val="00F50F46"/>
    <w:rsid w:val="00F52CBF"/>
    <w:rsid w:val="00F54AC0"/>
    <w:rsid w:val="00F56277"/>
    <w:rsid w:val="00F56C66"/>
    <w:rsid w:val="00F63B0A"/>
    <w:rsid w:val="00F641B6"/>
    <w:rsid w:val="00F663EA"/>
    <w:rsid w:val="00F73832"/>
    <w:rsid w:val="00F752C9"/>
    <w:rsid w:val="00F760E5"/>
    <w:rsid w:val="00F873D0"/>
    <w:rsid w:val="00F9379C"/>
    <w:rsid w:val="00F94F91"/>
    <w:rsid w:val="00FA3383"/>
    <w:rsid w:val="00FA58B6"/>
    <w:rsid w:val="00FA71E7"/>
    <w:rsid w:val="00FB54D6"/>
    <w:rsid w:val="00FC7B29"/>
    <w:rsid w:val="00FD1CD5"/>
    <w:rsid w:val="00FD5090"/>
    <w:rsid w:val="00FD71FD"/>
    <w:rsid w:val="00FE366F"/>
    <w:rsid w:val="00FE5A7D"/>
    <w:rsid w:val="00FE7250"/>
    <w:rsid w:val="00FF7E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172FC"/>
  <w15:docId w15:val="{DA4E30B4-1F97-4D7E-8549-B6C1C5AA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s-MX" w:eastAsia="en-US" w:bidi="ar-SA"/>
      </w:rPr>
    </w:rPrDefault>
    <w:pPrDefault>
      <w:pPr>
        <w:spacing w:after="24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sin sangría"/>
    <w:next w:val="Textoconsangra"/>
    <w:qFormat/>
    <w:rsid w:val="00F34DAA"/>
    <w:pPr>
      <w:spacing w:after="0" w:line="480" w:lineRule="auto"/>
      <w:ind w:left="0" w:firstLine="0"/>
    </w:pPr>
  </w:style>
  <w:style w:type="paragraph" w:styleId="Ttulo1">
    <w:name w:val="heading 1"/>
    <w:aliases w:val="Título en mayúsculas"/>
    <w:basedOn w:val="Normal"/>
    <w:next w:val="Normal"/>
    <w:link w:val="Ttulo1Car"/>
    <w:autoRedefine/>
    <w:uiPriority w:val="9"/>
    <w:qFormat/>
    <w:rsid w:val="00026438"/>
    <w:pPr>
      <w:keepNext/>
      <w:keepLines/>
      <w:spacing w:after="360" w:line="240" w:lineRule="auto"/>
      <w:jc w:val="center"/>
      <w:outlineLvl w:val="0"/>
    </w:pPr>
    <w:rPr>
      <w:rFonts w:eastAsiaTheme="majorEastAsia" w:cstheme="majorBidi"/>
      <w:bCs/>
      <w:caps/>
      <w:szCs w:val="28"/>
    </w:rPr>
  </w:style>
  <w:style w:type="paragraph" w:styleId="Ttulo2">
    <w:name w:val="heading 2"/>
    <w:aliases w:val="Nivel 1"/>
    <w:basedOn w:val="Normal"/>
    <w:next w:val="Textoconsangra"/>
    <w:link w:val="Ttulo2Car"/>
    <w:autoRedefine/>
    <w:uiPriority w:val="9"/>
    <w:unhideWhenUsed/>
    <w:qFormat/>
    <w:rsid w:val="0064428F"/>
    <w:pPr>
      <w:keepNext/>
      <w:keepLines/>
      <w:spacing w:before="120" w:after="300" w:line="240" w:lineRule="auto"/>
      <w:jc w:val="center"/>
      <w:outlineLvl w:val="1"/>
    </w:pPr>
    <w:rPr>
      <w:rFonts w:eastAsiaTheme="majorEastAsia" w:cstheme="majorBidi"/>
      <w:b/>
      <w:bCs/>
      <w:szCs w:val="26"/>
    </w:rPr>
  </w:style>
  <w:style w:type="paragraph" w:styleId="Ttulo3">
    <w:name w:val="heading 3"/>
    <w:aliases w:val="Nivel 2"/>
    <w:basedOn w:val="Normal"/>
    <w:next w:val="Textoconsangra"/>
    <w:link w:val="Ttulo3Car"/>
    <w:autoRedefine/>
    <w:uiPriority w:val="9"/>
    <w:unhideWhenUsed/>
    <w:qFormat/>
    <w:rsid w:val="006713B0"/>
    <w:pPr>
      <w:keepNext/>
      <w:keepLines/>
      <w:spacing w:before="120" w:after="300" w:line="240" w:lineRule="auto"/>
      <w:jc w:val="center"/>
      <w:outlineLvl w:val="2"/>
    </w:pPr>
    <w:rPr>
      <w:rFonts w:eastAsiaTheme="majorEastAsia" w:cstheme="majorBidi"/>
      <w:bCs/>
    </w:rPr>
  </w:style>
  <w:style w:type="paragraph" w:styleId="Ttulo4">
    <w:name w:val="heading 4"/>
    <w:aliases w:val="Nivel 3"/>
    <w:basedOn w:val="Normal"/>
    <w:next w:val="Textoconsangra"/>
    <w:link w:val="Ttulo4Car"/>
    <w:autoRedefine/>
    <w:uiPriority w:val="9"/>
    <w:unhideWhenUsed/>
    <w:qFormat/>
    <w:rsid w:val="00E97B21"/>
    <w:pPr>
      <w:keepNext/>
      <w:keepLines/>
      <w:spacing w:before="120" w:after="300" w:line="240" w:lineRule="auto"/>
      <w:outlineLvl w:val="3"/>
    </w:pPr>
    <w:rPr>
      <w:rFonts w:eastAsiaTheme="majorEastAsia" w:cstheme="majorBidi"/>
      <w:bCs/>
      <w:i/>
      <w:iCs/>
    </w:rPr>
  </w:style>
  <w:style w:type="paragraph" w:styleId="Ttulo5">
    <w:name w:val="heading 5"/>
    <w:aliases w:val="Nivel 4"/>
    <w:basedOn w:val="Normal"/>
    <w:next w:val="Textoconsangra"/>
    <w:link w:val="Ttulo5Car"/>
    <w:autoRedefine/>
    <w:uiPriority w:val="9"/>
    <w:unhideWhenUsed/>
    <w:qFormat/>
    <w:rsid w:val="00E97B21"/>
    <w:pPr>
      <w:keepNext/>
      <w:keepLines/>
      <w:spacing w:before="120" w:after="300" w:line="240" w:lineRule="auto"/>
      <w:outlineLvl w:val="4"/>
    </w:pPr>
    <w:rPr>
      <w:rFonts w:eastAsiaTheme="majorEastAsia" w:cstheme="majorBidi"/>
    </w:rPr>
  </w:style>
  <w:style w:type="paragraph" w:styleId="Ttulo6">
    <w:name w:val="heading 6"/>
    <w:aliases w:val="Nivel 5"/>
    <w:basedOn w:val="Normal"/>
    <w:next w:val="Normal"/>
    <w:link w:val="Ttulo6Car"/>
    <w:uiPriority w:val="9"/>
    <w:unhideWhenUsed/>
    <w:qFormat/>
    <w:rsid w:val="005B2B63"/>
    <w:pPr>
      <w:keepNext/>
      <w:keepLines/>
      <w:spacing w:before="200"/>
      <w:outlineLvl w:val="5"/>
    </w:pPr>
    <w:rPr>
      <w:rFonts w:eastAsiaTheme="majorEastAsia" w:cstheme="majorBidi"/>
      <w:i/>
      <w:iCs/>
    </w:rPr>
  </w:style>
  <w:style w:type="paragraph" w:styleId="Ttulo7">
    <w:name w:val="heading 7"/>
    <w:aliases w:val="Título de tabla"/>
    <w:basedOn w:val="TtuloTabla"/>
    <w:next w:val="TtuloTabla"/>
    <w:link w:val="Ttulo7Car"/>
    <w:autoRedefine/>
    <w:uiPriority w:val="9"/>
    <w:unhideWhenUsed/>
    <w:qFormat/>
    <w:rsid w:val="008B54B2"/>
    <w:pPr>
      <w:keepNext/>
      <w:keepLines/>
      <w:spacing w:before="240"/>
      <w:outlineLvl w:val="6"/>
    </w:pPr>
    <w:rPr>
      <w:rFonts w:eastAsiaTheme="majorEastAsia" w:cstheme="majorBidi"/>
      <w:iCs/>
      <w:sz w:val="20"/>
    </w:rPr>
  </w:style>
  <w:style w:type="paragraph" w:styleId="Ttulo8">
    <w:name w:val="heading 8"/>
    <w:aliases w:val="Título de Figura"/>
    <w:basedOn w:val="Normal"/>
    <w:link w:val="Ttulo8Car"/>
    <w:autoRedefine/>
    <w:uiPriority w:val="9"/>
    <w:unhideWhenUsed/>
    <w:qFormat/>
    <w:rsid w:val="008B54B2"/>
    <w:pPr>
      <w:keepNext/>
      <w:keepLines/>
      <w:spacing w:line="240" w:lineRule="auto"/>
      <w:outlineLvl w:val="7"/>
    </w:pPr>
    <w:rPr>
      <w:rFonts w:eastAsiaTheme="majorEastAsia" w:cstheme="majorBidi"/>
      <w:color w:val="272727" w:themeColor="text1" w:themeTint="D8"/>
      <w:sz w:val="20"/>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2957CE"/>
    <w:pPr>
      <w:spacing w:after="240" w:line="240" w:lineRule="auto"/>
    </w:pPr>
    <w:rPr>
      <w:rFonts w:eastAsia="Calibri" w:cs="Times New Roman"/>
      <w:bCs/>
      <w:sz w:val="20"/>
      <w:szCs w:val="18"/>
      <w:lang w:val="es-ES"/>
    </w:rPr>
  </w:style>
  <w:style w:type="paragraph" w:styleId="Tabladeilustraciones">
    <w:name w:val="table of figures"/>
    <w:basedOn w:val="Normal"/>
    <w:next w:val="TtuloTabla"/>
    <w:autoRedefine/>
    <w:uiPriority w:val="99"/>
    <w:unhideWhenUsed/>
    <w:qFormat/>
    <w:rsid w:val="00292858"/>
    <w:pPr>
      <w:spacing w:after="240" w:line="240" w:lineRule="auto"/>
    </w:pPr>
    <w:rPr>
      <w:rFonts w:eastAsia="Calibri" w:cs="Times New Roman"/>
      <w:bCs/>
      <w:lang w:val="es-ES"/>
    </w:rPr>
  </w:style>
  <w:style w:type="character" w:customStyle="1" w:styleId="Ttulo1Car">
    <w:name w:val="Título 1 Car"/>
    <w:aliases w:val="Título en mayúsculas Car"/>
    <w:basedOn w:val="Fuentedeprrafopredeter"/>
    <w:link w:val="Ttulo1"/>
    <w:uiPriority w:val="9"/>
    <w:rsid w:val="00026438"/>
    <w:rPr>
      <w:rFonts w:eastAsiaTheme="majorEastAsia" w:cstheme="majorBidi"/>
      <w:bCs/>
      <w:caps/>
      <w:szCs w:val="28"/>
    </w:rPr>
  </w:style>
  <w:style w:type="character" w:customStyle="1" w:styleId="Ttulo2Car">
    <w:name w:val="Título 2 Car"/>
    <w:aliases w:val="Nivel 1 Car"/>
    <w:basedOn w:val="Fuentedeprrafopredeter"/>
    <w:link w:val="Ttulo2"/>
    <w:uiPriority w:val="9"/>
    <w:rsid w:val="0064428F"/>
    <w:rPr>
      <w:rFonts w:eastAsiaTheme="majorEastAsia" w:cstheme="majorBidi"/>
      <w:b/>
      <w:bCs/>
      <w:szCs w:val="26"/>
    </w:rPr>
  </w:style>
  <w:style w:type="character" w:customStyle="1" w:styleId="Ttulo3Car">
    <w:name w:val="Título 3 Car"/>
    <w:aliases w:val="Nivel 2 Car"/>
    <w:basedOn w:val="Fuentedeprrafopredeter"/>
    <w:link w:val="Ttulo3"/>
    <w:uiPriority w:val="9"/>
    <w:rsid w:val="006713B0"/>
    <w:rPr>
      <w:rFonts w:eastAsiaTheme="majorEastAsia" w:cstheme="majorBidi"/>
      <w:bCs/>
    </w:rPr>
  </w:style>
  <w:style w:type="character" w:customStyle="1" w:styleId="Ttulo4Car">
    <w:name w:val="Título 4 Car"/>
    <w:aliases w:val="Nivel 3 Car"/>
    <w:basedOn w:val="Fuentedeprrafopredeter"/>
    <w:link w:val="Ttulo4"/>
    <w:uiPriority w:val="9"/>
    <w:rsid w:val="00E97B21"/>
    <w:rPr>
      <w:rFonts w:eastAsiaTheme="majorEastAsia" w:cstheme="majorBidi"/>
      <w:bCs/>
      <w:i/>
      <w:iCs/>
    </w:rPr>
  </w:style>
  <w:style w:type="character" w:customStyle="1" w:styleId="Ttulo5Car">
    <w:name w:val="Título 5 Car"/>
    <w:aliases w:val="Nivel 4 Car"/>
    <w:basedOn w:val="Fuentedeprrafopredeter"/>
    <w:link w:val="Ttulo5"/>
    <w:uiPriority w:val="9"/>
    <w:rsid w:val="00E97B21"/>
    <w:rPr>
      <w:rFonts w:eastAsiaTheme="majorEastAsia" w:cstheme="majorBidi"/>
    </w:rPr>
  </w:style>
  <w:style w:type="paragraph" w:styleId="Textonotapie">
    <w:name w:val="footnote text"/>
    <w:aliases w:val="Nota al pie,Texto al pie de página"/>
    <w:basedOn w:val="Normal"/>
    <w:link w:val="TextonotapieCar"/>
    <w:autoRedefine/>
    <w:uiPriority w:val="99"/>
    <w:unhideWhenUsed/>
    <w:qFormat/>
    <w:rsid w:val="00507AA5"/>
    <w:pPr>
      <w:spacing w:after="240" w:line="240" w:lineRule="auto"/>
      <w:ind w:firstLine="720"/>
    </w:pPr>
    <w:rPr>
      <w:iCs/>
      <w:sz w:val="20"/>
    </w:rPr>
  </w:style>
  <w:style w:type="character" w:customStyle="1" w:styleId="TextonotapieCar">
    <w:name w:val="Texto nota pie Car"/>
    <w:aliases w:val="Nota al pie Car,Texto al pie de página Car"/>
    <w:basedOn w:val="Fuentedeprrafopredeter"/>
    <w:link w:val="Textonotapie"/>
    <w:uiPriority w:val="99"/>
    <w:rsid w:val="00507AA5"/>
    <w:rPr>
      <w:iCs/>
      <w:sz w:val="20"/>
    </w:rPr>
  </w:style>
  <w:style w:type="character" w:styleId="Refdenotaalpie">
    <w:name w:val="footnote reference"/>
    <w:basedOn w:val="Fuentedeprrafopredeter"/>
    <w:uiPriority w:val="99"/>
    <w:semiHidden/>
    <w:unhideWhenUsed/>
    <w:rsid w:val="00C87502"/>
    <w:rPr>
      <w:vertAlign w:val="superscript"/>
    </w:rPr>
  </w:style>
  <w:style w:type="paragraph" w:styleId="TDC1">
    <w:name w:val="toc 1"/>
    <w:basedOn w:val="Normal"/>
    <w:next w:val="Normal"/>
    <w:autoRedefine/>
    <w:uiPriority w:val="39"/>
    <w:unhideWhenUsed/>
    <w:rsid w:val="00DA4E8B"/>
    <w:pPr>
      <w:tabs>
        <w:tab w:val="right" w:leader="dot" w:pos="9350"/>
      </w:tabs>
    </w:pPr>
  </w:style>
  <w:style w:type="paragraph" w:styleId="TDC2">
    <w:name w:val="toc 2"/>
    <w:basedOn w:val="Normal"/>
    <w:next w:val="Normal"/>
    <w:autoRedefine/>
    <w:uiPriority w:val="39"/>
    <w:unhideWhenUsed/>
    <w:rsid w:val="00DA4E8B"/>
    <w:pPr>
      <w:tabs>
        <w:tab w:val="right" w:leader="dot" w:pos="9350"/>
      </w:tabs>
      <w:spacing w:after="240" w:line="240" w:lineRule="auto"/>
      <w:ind w:left="1440" w:hanging="720"/>
    </w:pPr>
  </w:style>
  <w:style w:type="paragraph" w:styleId="TDC3">
    <w:name w:val="toc 3"/>
    <w:basedOn w:val="Normal"/>
    <w:next w:val="Normal"/>
    <w:autoRedefine/>
    <w:uiPriority w:val="39"/>
    <w:unhideWhenUsed/>
    <w:rsid w:val="00E71E09"/>
    <w:pPr>
      <w:tabs>
        <w:tab w:val="right" w:leader="dot" w:pos="9350"/>
      </w:tabs>
      <w:spacing w:after="240" w:line="240" w:lineRule="auto"/>
      <w:ind w:left="2160" w:hanging="720"/>
    </w:pPr>
  </w:style>
  <w:style w:type="paragraph" w:styleId="TDC4">
    <w:name w:val="toc 4"/>
    <w:basedOn w:val="Normal"/>
    <w:next w:val="Normal"/>
    <w:autoRedefine/>
    <w:uiPriority w:val="39"/>
    <w:unhideWhenUsed/>
    <w:rsid w:val="00E71E09"/>
    <w:pPr>
      <w:tabs>
        <w:tab w:val="right" w:leader="dot" w:pos="9350"/>
      </w:tabs>
      <w:spacing w:after="240" w:line="240" w:lineRule="auto"/>
      <w:ind w:left="2880" w:hanging="720"/>
    </w:pPr>
  </w:style>
  <w:style w:type="paragraph" w:styleId="TDC5">
    <w:name w:val="toc 5"/>
    <w:basedOn w:val="Normal"/>
    <w:next w:val="Normal"/>
    <w:autoRedefine/>
    <w:uiPriority w:val="39"/>
    <w:unhideWhenUsed/>
    <w:rsid w:val="00DA4E8B"/>
    <w:pPr>
      <w:tabs>
        <w:tab w:val="right" w:leader="dot" w:pos="9350"/>
      </w:tabs>
      <w:spacing w:after="240" w:line="240" w:lineRule="auto"/>
      <w:ind w:left="3600" w:hanging="720"/>
    </w:pPr>
  </w:style>
  <w:style w:type="paragraph" w:styleId="TDC6">
    <w:name w:val="toc 6"/>
    <w:basedOn w:val="Normal"/>
    <w:next w:val="Normal"/>
    <w:autoRedefine/>
    <w:uiPriority w:val="39"/>
    <w:semiHidden/>
    <w:unhideWhenUsed/>
    <w:rsid w:val="0017294F"/>
    <w:pPr>
      <w:ind w:left="2552"/>
    </w:pPr>
  </w:style>
  <w:style w:type="paragraph" w:styleId="Encabezado">
    <w:name w:val="header"/>
    <w:basedOn w:val="Normal"/>
    <w:link w:val="EncabezadoCar"/>
    <w:uiPriority w:val="99"/>
    <w:unhideWhenUsed/>
    <w:rsid w:val="00AC4250"/>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AC4250"/>
  </w:style>
  <w:style w:type="paragraph" w:styleId="Piedepgina">
    <w:name w:val="footer"/>
    <w:aliases w:val="Paginación inferior"/>
    <w:basedOn w:val="Normal"/>
    <w:link w:val="PiedepginaCar"/>
    <w:autoRedefine/>
    <w:uiPriority w:val="99"/>
    <w:unhideWhenUsed/>
    <w:qFormat/>
    <w:rsid w:val="00006CEE"/>
    <w:pPr>
      <w:tabs>
        <w:tab w:val="center" w:pos="4680"/>
        <w:tab w:val="right" w:pos="9360"/>
      </w:tabs>
      <w:spacing w:after="240" w:line="240" w:lineRule="auto"/>
      <w:ind w:firstLine="720"/>
      <w:jc w:val="center"/>
    </w:pPr>
    <w:rPr>
      <w:szCs w:val="32"/>
    </w:rPr>
  </w:style>
  <w:style w:type="character" w:customStyle="1" w:styleId="PiedepginaCar">
    <w:name w:val="Pie de página Car"/>
    <w:aliases w:val="Paginación inferior Car"/>
    <w:basedOn w:val="Fuentedeprrafopredeter"/>
    <w:link w:val="Piedepgina"/>
    <w:uiPriority w:val="99"/>
    <w:rsid w:val="00006CEE"/>
    <w:rPr>
      <w:szCs w:val="32"/>
    </w:rPr>
  </w:style>
  <w:style w:type="character" w:customStyle="1" w:styleId="Ttulo6Car">
    <w:name w:val="Título 6 Car"/>
    <w:aliases w:val="Nivel 5 Car"/>
    <w:basedOn w:val="Fuentedeprrafopredeter"/>
    <w:link w:val="Ttulo6"/>
    <w:uiPriority w:val="9"/>
    <w:rsid w:val="005B2B63"/>
    <w:rPr>
      <w:rFonts w:eastAsiaTheme="majorEastAsia" w:cstheme="majorBidi"/>
      <w:i/>
      <w:iCs/>
    </w:rPr>
  </w:style>
  <w:style w:type="paragraph" w:styleId="Sinespaciado">
    <w:name w:val="No Spacing"/>
    <w:aliases w:val="Párrafo con sangría"/>
    <w:basedOn w:val="Normal"/>
    <w:autoRedefine/>
    <w:uiPriority w:val="1"/>
    <w:qFormat/>
    <w:rsid w:val="009B5562"/>
    <w:pPr>
      <w:ind w:firstLine="720"/>
    </w:pPr>
    <w:rPr>
      <w:lang w:val="es-DO"/>
    </w:rPr>
  </w:style>
  <w:style w:type="paragraph" w:styleId="Cita">
    <w:name w:val="Quote"/>
    <w:basedOn w:val="Normal"/>
    <w:next w:val="Textoconsangra"/>
    <w:link w:val="CitaCar"/>
    <w:autoRedefine/>
    <w:uiPriority w:val="29"/>
    <w:qFormat/>
    <w:rsid w:val="003B04A7"/>
    <w:pPr>
      <w:spacing w:after="300" w:line="240" w:lineRule="auto"/>
      <w:ind w:left="737" w:right="4"/>
    </w:pPr>
    <w:rPr>
      <w:iCs/>
      <w:color w:val="000000" w:themeColor="text1"/>
      <w:lang w:val="en-US"/>
    </w:rPr>
  </w:style>
  <w:style w:type="character" w:customStyle="1" w:styleId="CitaCar">
    <w:name w:val="Cita Car"/>
    <w:basedOn w:val="Fuentedeprrafopredeter"/>
    <w:link w:val="Cita"/>
    <w:uiPriority w:val="29"/>
    <w:rsid w:val="003B04A7"/>
    <w:rPr>
      <w:iCs/>
      <w:color w:val="000000" w:themeColor="text1"/>
      <w:lang w:val="en-US"/>
    </w:rPr>
  </w:style>
  <w:style w:type="character" w:styleId="Referenciasutil">
    <w:name w:val="Subtle Reference"/>
    <w:aliases w:val="Nota al pie de página"/>
    <w:basedOn w:val="Refdenotaalpie"/>
    <w:uiPriority w:val="31"/>
    <w:rsid w:val="00260E4A"/>
    <w:rPr>
      <w:rFonts w:ascii="Times New Roman" w:hAnsi="Times New Roman"/>
      <w:b w:val="0"/>
      <w:i w:val="0"/>
      <w:caps w:val="0"/>
      <w:small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ibliografa">
    <w:name w:val="Bibliography"/>
    <w:basedOn w:val="Normal"/>
    <w:next w:val="Normal"/>
    <w:link w:val="BibliografaCar"/>
    <w:uiPriority w:val="37"/>
    <w:unhideWhenUsed/>
    <w:rsid w:val="004607C2"/>
    <w:pPr>
      <w:spacing w:after="240" w:line="240" w:lineRule="auto"/>
      <w:ind w:left="720" w:hanging="720"/>
    </w:pPr>
  </w:style>
  <w:style w:type="character" w:styleId="Referenciaintensa">
    <w:name w:val="Intense Reference"/>
    <w:aliases w:val="Referencia bibliográfica"/>
    <w:basedOn w:val="BiblografaCar"/>
    <w:uiPriority w:val="32"/>
    <w:qFormat/>
    <w:rsid w:val="00423E83"/>
    <w:rPr>
      <w:rFonts w:ascii="Times New Roman" w:hAnsi="Times New Roman"/>
      <w:b w:val="0"/>
      <w:bCs/>
      <w:caps w:val="0"/>
      <w:smallCaps w:val="0"/>
      <w:strike w:val="0"/>
      <w:dstrike w:val="0"/>
      <w:vanish w:val="0"/>
      <w:color w:val="auto"/>
      <w:spacing w:val="0"/>
      <w:sz w:val="24"/>
      <w:u w:val="none"/>
      <w:vertAlign w:val="baseline"/>
    </w:rPr>
  </w:style>
  <w:style w:type="paragraph" w:customStyle="1" w:styleId="Biblografa">
    <w:name w:val="Biblografía"/>
    <w:basedOn w:val="Bibliografa"/>
    <w:link w:val="BiblografaCar"/>
    <w:autoRedefine/>
    <w:rsid w:val="00E554C2"/>
  </w:style>
  <w:style w:type="paragraph" w:styleId="Citadestacada">
    <w:name w:val="Intense Quote"/>
    <w:basedOn w:val="Normal"/>
    <w:next w:val="Normal"/>
    <w:link w:val="CitadestacadaCar"/>
    <w:uiPriority w:val="30"/>
    <w:rsid w:val="004607C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BibliografaCar">
    <w:name w:val="Bibliografía Car"/>
    <w:basedOn w:val="Fuentedeprrafopredeter"/>
    <w:link w:val="Bibliografa"/>
    <w:uiPriority w:val="37"/>
    <w:rsid w:val="004607C2"/>
  </w:style>
  <w:style w:type="character" w:customStyle="1" w:styleId="BiblografaCar">
    <w:name w:val="Biblografía Car"/>
    <w:basedOn w:val="BibliografaCar"/>
    <w:link w:val="Biblografa"/>
    <w:rsid w:val="00E554C2"/>
  </w:style>
  <w:style w:type="character" w:customStyle="1" w:styleId="CitadestacadaCar">
    <w:name w:val="Cita destacada Car"/>
    <w:basedOn w:val="Fuentedeprrafopredeter"/>
    <w:link w:val="Citadestacada"/>
    <w:uiPriority w:val="30"/>
    <w:rsid w:val="004607C2"/>
    <w:rPr>
      <w:i/>
      <w:iCs/>
      <w:color w:val="4F81BD" w:themeColor="accent1"/>
    </w:rPr>
  </w:style>
  <w:style w:type="paragraph" w:customStyle="1" w:styleId="Citaconsangra">
    <w:name w:val="Cita con sangría"/>
    <w:basedOn w:val="Cita"/>
    <w:link w:val="CitaconsangraCar"/>
    <w:autoRedefine/>
    <w:rsid w:val="004607C2"/>
    <w:pPr>
      <w:ind w:right="0" w:firstLine="357"/>
    </w:pPr>
  </w:style>
  <w:style w:type="character" w:customStyle="1" w:styleId="CitaconsangraCar">
    <w:name w:val="Cita con sangría Car"/>
    <w:basedOn w:val="CitaCar"/>
    <w:link w:val="Citaconsangra"/>
    <w:rsid w:val="004607C2"/>
    <w:rPr>
      <w:iCs/>
      <w:color w:val="000000" w:themeColor="text1"/>
      <w:lang w:val="es-BO"/>
    </w:rPr>
  </w:style>
  <w:style w:type="paragraph" w:styleId="Ttulo">
    <w:name w:val="Title"/>
    <w:basedOn w:val="Normal"/>
    <w:link w:val="TtuloCar"/>
    <w:autoRedefine/>
    <w:uiPriority w:val="10"/>
    <w:qFormat/>
    <w:rsid w:val="009945EF"/>
    <w:pPr>
      <w:spacing w:line="240" w:lineRule="auto"/>
      <w:contextualSpacing/>
      <w:jc w:val="center"/>
    </w:pPr>
    <w:rPr>
      <w:caps/>
      <w:spacing w:val="-10"/>
      <w:kern w:val="28"/>
      <w:szCs w:val="56"/>
    </w:rPr>
  </w:style>
  <w:style w:type="character" w:customStyle="1" w:styleId="TtuloCar">
    <w:name w:val="Título Car"/>
    <w:basedOn w:val="Fuentedeprrafopredeter"/>
    <w:link w:val="Ttulo"/>
    <w:uiPriority w:val="10"/>
    <w:rsid w:val="009945EF"/>
    <w:rPr>
      <w:caps/>
      <w:spacing w:val="-10"/>
      <w:kern w:val="28"/>
      <w:szCs w:val="56"/>
    </w:rPr>
  </w:style>
  <w:style w:type="paragraph" w:styleId="TtuloTDC">
    <w:name w:val="TOC Heading"/>
    <w:basedOn w:val="Ttulo1"/>
    <w:next w:val="Normal"/>
    <w:uiPriority w:val="39"/>
    <w:semiHidden/>
    <w:unhideWhenUsed/>
    <w:qFormat/>
    <w:rsid w:val="00790C10"/>
    <w:pPr>
      <w:spacing w:before="240" w:after="0" w:line="480" w:lineRule="auto"/>
      <w:jc w:val="left"/>
      <w:outlineLvl w:val="9"/>
    </w:pPr>
    <w:rPr>
      <w:rFonts w:asciiTheme="majorHAnsi" w:hAnsiTheme="majorHAnsi"/>
      <w:bCs w:val="0"/>
      <w:caps w:val="0"/>
      <w:color w:val="365F91" w:themeColor="accent1" w:themeShade="BF"/>
      <w:sz w:val="32"/>
      <w:szCs w:val="32"/>
    </w:rPr>
  </w:style>
  <w:style w:type="paragraph" w:styleId="Textoconsangra">
    <w:name w:val="table of authorities"/>
    <w:basedOn w:val="Normal"/>
    <w:next w:val="Normal"/>
    <w:uiPriority w:val="99"/>
    <w:semiHidden/>
    <w:unhideWhenUsed/>
    <w:rsid w:val="00E97B21"/>
    <w:pPr>
      <w:ind w:left="240" w:hanging="240"/>
    </w:pPr>
  </w:style>
  <w:style w:type="paragraph" w:styleId="Sangranormal">
    <w:name w:val="Normal Indent"/>
    <w:basedOn w:val="Normal"/>
    <w:uiPriority w:val="99"/>
    <w:semiHidden/>
    <w:unhideWhenUsed/>
    <w:rsid w:val="00E97B21"/>
    <w:pPr>
      <w:ind w:left="720"/>
    </w:pPr>
  </w:style>
  <w:style w:type="paragraph" w:customStyle="1" w:styleId="Estilo1">
    <w:name w:val="Estilo1"/>
    <w:basedOn w:val="Textonotapie"/>
    <w:next w:val="Textonotapie"/>
    <w:link w:val="Estilo1Car"/>
    <w:autoRedefine/>
    <w:rsid w:val="00F34DAA"/>
  </w:style>
  <w:style w:type="character" w:customStyle="1" w:styleId="Estilo1Car">
    <w:name w:val="Estilo1 Car"/>
    <w:basedOn w:val="TextonotapieCar"/>
    <w:link w:val="Estilo1"/>
    <w:rsid w:val="00F34DAA"/>
    <w:rPr>
      <w:iCs/>
      <w:sz w:val="20"/>
    </w:rPr>
  </w:style>
  <w:style w:type="table" w:customStyle="1" w:styleId="Tablaconcuadrcula1">
    <w:name w:val="Tabla con cuadrícula1"/>
    <w:basedOn w:val="Tablanormal"/>
    <w:next w:val="Tablaconcuadrcula"/>
    <w:uiPriority w:val="39"/>
    <w:rsid w:val="00EA1570"/>
    <w:pPr>
      <w:spacing w:after="0"/>
      <w:ind w:left="0" w:firstLine="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2914FB"/>
    <w:pPr>
      <w:spacing w:after="120"/>
      <w:ind w:left="283"/>
    </w:pPr>
  </w:style>
  <w:style w:type="character" w:customStyle="1" w:styleId="SangradetextonormalCar">
    <w:name w:val="Sangría de texto normal Car"/>
    <w:basedOn w:val="Fuentedeprrafopredeter"/>
    <w:link w:val="Sangradetextonormal"/>
    <w:uiPriority w:val="99"/>
    <w:semiHidden/>
    <w:rsid w:val="002914FB"/>
  </w:style>
  <w:style w:type="table" w:styleId="Tablaconcuadrcula">
    <w:name w:val="Table Grid"/>
    <w:basedOn w:val="Tablanormal"/>
    <w:uiPriority w:val="59"/>
    <w:rsid w:val="00EA15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433C"/>
    <w:pPr>
      <w:autoSpaceDE w:val="0"/>
      <w:autoSpaceDN w:val="0"/>
      <w:adjustRightInd w:val="0"/>
      <w:spacing w:after="0"/>
      <w:ind w:left="0" w:firstLine="0"/>
    </w:pPr>
    <w:rPr>
      <w:rFonts w:ascii="Century Gothic" w:hAnsi="Century Gothic" w:cs="Century Gothic"/>
      <w:color w:val="000000"/>
      <w:lang w:val="es-BO"/>
    </w:rPr>
  </w:style>
  <w:style w:type="character" w:styleId="Hipervnculo">
    <w:name w:val="Hyperlink"/>
    <w:basedOn w:val="Fuentedeprrafopredeter"/>
    <w:uiPriority w:val="99"/>
    <w:unhideWhenUsed/>
    <w:rsid w:val="008E7A87"/>
    <w:rPr>
      <w:color w:val="0000FF" w:themeColor="hyperlink"/>
      <w:u w:val="single"/>
    </w:rPr>
  </w:style>
  <w:style w:type="character" w:customStyle="1" w:styleId="Mencinsinresolver1">
    <w:name w:val="Mención sin resolver1"/>
    <w:basedOn w:val="Fuentedeprrafopredeter"/>
    <w:uiPriority w:val="99"/>
    <w:semiHidden/>
    <w:unhideWhenUsed/>
    <w:rsid w:val="008E7A87"/>
    <w:rPr>
      <w:color w:val="605E5C"/>
      <w:shd w:val="clear" w:color="auto" w:fill="E1DFDD"/>
    </w:rPr>
  </w:style>
  <w:style w:type="paragraph" w:customStyle="1" w:styleId="TtuloTabla">
    <w:name w:val="Título Tabla"/>
    <w:basedOn w:val="Normal"/>
    <w:link w:val="TtuloTablaCar"/>
    <w:autoRedefine/>
    <w:rsid w:val="008E7A87"/>
    <w:pPr>
      <w:spacing w:after="240" w:line="240" w:lineRule="auto"/>
    </w:pPr>
  </w:style>
  <w:style w:type="character" w:customStyle="1" w:styleId="Ttulo7Car">
    <w:name w:val="Título 7 Car"/>
    <w:aliases w:val="Título de tabla Car"/>
    <w:basedOn w:val="Fuentedeprrafopredeter"/>
    <w:link w:val="Ttulo7"/>
    <w:uiPriority w:val="9"/>
    <w:rsid w:val="008B54B2"/>
    <w:rPr>
      <w:rFonts w:eastAsiaTheme="majorEastAsia" w:cstheme="majorBidi"/>
      <w:iCs/>
      <w:sz w:val="20"/>
    </w:rPr>
  </w:style>
  <w:style w:type="character" w:customStyle="1" w:styleId="TtuloTablaCar">
    <w:name w:val="Título Tabla Car"/>
    <w:basedOn w:val="Fuentedeprrafopredeter"/>
    <w:link w:val="TtuloTabla"/>
    <w:rsid w:val="008E7A87"/>
  </w:style>
  <w:style w:type="character" w:customStyle="1" w:styleId="Ttulo8Car">
    <w:name w:val="Título 8 Car"/>
    <w:aliases w:val="Título de Figura Car"/>
    <w:basedOn w:val="Fuentedeprrafopredeter"/>
    <w:link w:val="Ttulo8"/>
    <w:uiPriority w:val="9"/>
    <w:rsid w:val="008B54B2"/>
    <w:rPr>
      <w:rFonts w:eastAsiaTheme="majorEastAsia" w:cstheme="majorBidi"/>
      <w:color w:val="272727" w:themeColor="text1" w:themeTint="D8"/>
      <w:sz w:val="20"/>
      <w:szCs w:val="21"/>
    </w:rPr>
  </w:style>
  <w:style w:type="character" w:customStyle="1" w:styleId="text">
    <w:name w:val="text"/>
    <w:basedOn w:val="Fuentedeprrafopredeter"/>
    <w:rsid w:val="00462952"/>
  </w:style>
  <w:style w:type="paragraph" w:customStyle="1" w:styleId="line">
    <w:name w:val="line"/>
    <w:basedOn w:val="Normal"/>
    <w:rsid w:val="00462952"/>
    <w:pPr>
      <w:spacing w:before="100" w:beforeAutospacing="1" w:after="100" w:afterAutospacing="1" w:line="240" w:lineRule="auto"/>
    </w:pPr>
    <w:rPr>
      <w:rFonts w:eastAsia="Times New Roman" w:cs="Times New Roman"/>
      <w:lang w:val="en-US"/>
    </w:rPr>
  </w:style>
  <w:style w:type="paragraph" w:styleId="NormalWeb">
    <w:name w:val="Normal (Web)"/>
    <w:basedOn w:val="Normal"/>
    <w:uiPriority w:val="99"/>
    <w:unhideWhenUsed/>
    <w:rsid w:val="0091781B"/>
    <w:pPr>
      <w:spacing w:before="100" w:beforeAutospacing="1" w:after="100" w:afterAutospacing="1" w:line="240" w:lineRule="auto"/>
    </w:pPr>
    <w:rPr>
      <w:rFonts w:eastAsia="Times New Roman" w:cs="Times New Roman"/>
      <w:lang w:val="en-US"/>
    </w:rPr>
  </w:style>
  <w:style w:type="paragraph" w:styleId="Prrafodelista">
    <w:name w:val="List Paragraph"/>
    <w:basedOn w:val="Normal"/>
    <w:uiPriority w:val="34"/>
    <w:qFormat/>
    <w:rsid w:val="003739A5"/>
    <w:pPr>
      <w:ind w:left="720"/>
      <w:contextualSpacing/>
    </w:pPr>
    <w:rPr>
      <w:szCs w:val="20"/>
    </w:rPr>
  </w:style>
  <w:style w:type="character" w:styleId="nfasissutil">
    <w:name w:val="Subtle Emphasis"/>
    <w:basedOn w:val="Fuentedeprrafopredeter"/>
    <w:uiPriority w:val="19"/>
    <w:qFormat/>
    <w:rsid w:val="003739A5"/>
    <w:rPr>
      <w:i/>
      <w:iCs/>
      <w:color w:val="404040" w:themeColor="text1" w:themeTint="BF"/>
    </w:rPr>
  </w:style>
  <w:style w:type="character" w:customStyle="1" w:styleId="tlid-translation">
    <w:name w:val="tlid-translation"/>
    <w:basedOn w:val="Fuentedeprrafopredeter"/>
    <w:rsid w:val="00FA7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824">
      <w:bodyDiv w:val="1"/>
      <w:marLeft w:val="0"/>
      <w:marRight w:val="0"/>
      <w:marTop w:val="0"/>
      <w:marBottom w:val="0"/>
      <w:divBdr>
        <w:top w:val="none" w:sz="0" w:space="0" w:color="auto"/>
        <w:left w:val="none" w:sz="0" w:space="0" w:color="auto"/>
        <w:bottom w:val="none" w:sz="0" w:space="0" w:color="auto"/>
        <w:right w:val="none" w:sz="0" w:space="0" w:color="auto"/>
      </w:divBdr>
    </w:div>
    <w:div w:id="20519468">
      <w:bodyDiv w:val="1"/>
      <w:marLeft w:val="0"/>
      <w:marRight w:val="0"/>
      <w:marTop w:val="0"/>
      <w:marBottom w:val="0"/>
      <w:divBdr>
        <w:top w:val="none" w:sz="0" w:space="0" w:color="auto"/>
        <w:left w:val="none" w:sz="0" w:space="0" w:color="auto"/>
        <w:bottom w:val="none" w:sz="0" w:space="0" w:color="auto"/>
        <w:right w:val="none" w:sz="0" w:space="0" w:color="auto"/>
      </w:divBdr>
    </w:div>
    <w:div w:id="26177148">
      <w:bodyDiv w:val="1"/>
      <w:marLeft w:val="0"/>
      <w:marRight w:val="0"/>
      <w:marTop w:val="0"/>
      <w:marBottom w:val="0"/>
      <w:divBdr>
        <w:top w:val="none" w:sz="0" w:space="0" w:color="auto"/>
        <w:left w:val="none" w:sz="0" w:space="0" w:color="auto"/>
        <w:bottom w:val="none" w:sz="0" w:space="0" w:color="auto"/>
        <w:right w:val="none" w:sz="0" w:space="0" w:color="auto"/>
      </w:divBdr>
    </w:div>
    <w:div w:id="32972058">
      <w:bodyDiv w:val="1"/>
      <w:marLeft w:val="0"/>
      <w:marRight w:val="0"/>
      <w:marTop w:val="0"/>
      <w:marBottom w:val="0"/>
      <w:divBdr>
        <w:top w:val="none" w:sz="0" w:space="0" w:color="auto"/>
        <w:left w:val="none" w:sz="0" w:space="0" w:color="auto"/>
        <w:bottom w:val="none" w:sz="0" w:space="0" w:color="auto"/>
        <w:right w:val="none" w:sz="0" w:space="0" w:color="auto"/>
      </w:divBdr>
    </w:div>
    <w:div w:id="83888014">
      <w:bodyDiv w:val="1"/>
      <w:marLeft w:val="0"/>
      <w:marRight w:val="0"/>
      <w:marTop w:val="0"/>
      <w:marBottom w:val="0"/>
      <w:divBdr>
        <w:top w:val="none" w:sz="0" w:space="0" w:color="auto"/>
        <w:left w:val="none" w:sz="0" w:space="0" w:color="auto"/>
        <w:bottom w:val="none" w:sz="0" w:space="0" w:color="auto"/>
        <w:right w:val="none" w:sz="0" w:space="0" w:color="auto"/>
      </w:divBdr>
    </w:div>
    <w:div w:id="88504305">
      <w:bodyDiv w:val="1"/>
      <w:marLeft w:val="0"/>
      <w:marRight w:val="0"/>
      <w:marTop w:val="0"/>
      <w:marBottom w:val="0"/>
      <w:divBdr>
        <w:top w:val="none" w:sz="0" w:space="0" w:color="auto"/>
        <w:left w:val="none" w:sz="0" w:space="0" w:color="auto"/>
        <w:bottom w:val="none" w:sz="0" w:space="0" w:color="auto"/>
        <w:right w:val="none" w:sz="0" w:space="0" w:color="auto"/>
      </w:divBdr>
    </w:div>
    <w:div w:id="110516529">
      <w:bodyDiv w:val="1"/>
      <w:marLeft w:val="0"/>
      <w:marRight w:val="0"/>
      <w:marTop w:val="0"/>
      <w:marBottom w:val="0"/>
      <w:divBdr>
        <w:top w:val="none" w:sz="0" w:space="0" w:color="auto"/>
        <w:left w:val="none" w:sz="0" w:space="0" w:color="auto"/>
        <w:bottom w:val="none" w:sz="0" w:space="0" w:color="auto"/>
        <w:right w:val="none" w:sz="0" w:space="0" w:color="auto"/>
      </w:divBdr>
    </w:div>
    <w:div w:id="125663571">
      <w:bodyDiv w:val="1"/>
      <w:marLeft w:val="0"/>
      <w:marRight w:val="0"/>
      <w:marTop w:val="0"/>
      <w:marBottom w:val="0"/>
      <w:divBdr>
        <w:top w:val="none" w:sz="0" w:space="0" w:color="auto"/>
        <w:left w:val="none" w:sz="0" w:space="0" w:color="auto"/>
        <w:bottom w:val="none" w:sz="0" w:space="0" w:color="auto"/>
        <w:right w:val="none" w:sz="0" w:space="0" w:color="auto"/>
      </w:divBdr>
    </w:div>
    <w:div w:id="131098915">
      <w:bodyDiv w:val="1"/>
      <w:marLeft w:val="0"/>
      <w:marRight w:val="0"/>
      <w:marTop w:val="0"/>
      <w:marBottom w:val="0"/>
      <w:divBdr>
        <w:top w:val="none" w:sz="0" w:space="0" w:color="auto"/>
        <w:left w:val="none" w:sz="0" w:space="0" w:color="auto"/>
        <w:bottom w:val="none" w:sz="0" w:space="0" w:color="auto"/>
        <w:right w:val="none" w:sz="0" w:space="0" w:color="auto"/>
      </w:divBdr>
    </w:div>
    <w:div w:id="134420501">
      <w:bodyDiv w:val="1"/>
      <w:marLeft w:val="0"/>
      <w:marRight w:val="0"/>
      <w:marTop w:val="0"/>
      <w:marBottom w:val="0"/>
      <w:divBdr>
        <w:top w:val="none" w:sz="0" w:space="0" w:color="auto"/>
        <w:left w:val="none" w:sz="0" w:space="0" w:color="auto"/>
        <w:bottom w:val="none" w:sz="0" w:space="0" w:color="auto"/>
        <w:right w:val="none" w:sz="0" w:space="0" w:color="auto"/>
      </w:divBdr>
    </w:div>
    <w:div w:id="140007651">
      <w:bodyDiv w:val="1"/>
      <w:marLeft w:val="0"/>
      <w:marRight w:val="0"/>
      <w:marTop w:val="0"/>
      <w:marBottom w:val="0"/>
      <w:divBdr>
        <w:top w:val="none" w:sz="0" w:space="0" w:color="auto"/>
        <w:left w:val="none" w:sz="0" w:space="0" w:color="auto"/>
        <w:bottom w:val="none" w:sz="0" w:space="0" w:color="auto"/>
        <w:right w:val="none" w:sz="0" w:space="0" w:color="auto"/>
      </w:divBdr>
    </w:div>
    <w:div w:id="144661797">
      <w:bodyDiv w:val="1"/>
      <w:marLeft w:val="0"/>
      <w:marRight w:val="0"/>
      <w:marTop w:val="0"/>
      <w:marBottom w:val="0"/>
      <w:divBdr>
        <w:top w:val="none" w:sz="0" w:space="0" w:color="auto"/>
        <w:left w:val="none" w:sz="0" w:space="0" w:color="auto"/>
        <w:bottom w:val="none" w:sz="0" w:space="0" w:color="auto"/>
        <w:right w:val="none" w:sz="0" w:space="0" w:color="auto"/>
      </w:divBdr>
    </w:div>
    <w:div w:id="153297538">
      <w:bodyDiv w:val="1"/>
      <w:marLeft w:val="0"/>
      <w:marRight w:val="0"/>
      <w:marTop w:val="0"/>
      <w:marBottom w:val="0"/>
      <w:divBdr>
        <w:top w:val="none" w:sz="0" w:space="0" w:color="auto"/>
        <w:left w:val="none" w:sz="0" w:space="0" w:color="auto"/>
        <w:bottom w:val="none" w:sz="0" w:space="0" w:color="auto"/>
        <w:right w:val="none" w:sz="0" w:space="0" w:color="auto"/>
      </w:divBdr>
    </w:div>
    <w:div w:id="153496931">
      <w:bodyDiv w:val="1"/>
      <w:marLeft w:val="0"/>
      <w:marRight w:val="0"/>
      <w:marTop w:val="0"/>
      <w:marBottom w:val="0"/>
      <w:divBdr>
        <w:top w:val="none" w:sz="0" w:space="0" w:color="auto"/>
        <w:left w:val="none" w:sz="0" w:space="0" w:color="auto"/>
        <w:bottom w:val="none" w:sz="0" w:space="0" w:color="auto"/>
        <w:right w:val="none" w:sz="0" w:space="0" w:color="auto"/>
      </w:divBdr>
    </w:div>
    <w:div w:id="169103377">
      <w:bodyDiv w:val="1"/>
      <w:marLeft w:val="0"/>
      <w:marRight w:val="0"/>
      <w:marTop w:val="0"/>
      <w:marBottom w:val="0"/>
      <w:divBdr>
        <w:top w:val="none" w:sz="0" w:space="0" w:color="auto"/>
        <w:left w:val="none" w:sz="0" w:space="0" w:color="auto"/>
        <w:bottom w:val="none" w:sz="0" w:space="0" w:color="auto"/>
        <w:right w:val="none" w:sz="0" w:space="0" w:color="auto"/>
      </w:divBdr>
    </w:div>
    <w:div w:id="174002764">
      <w:bodyDiv w:val="1"/>
      <w:marLeft w:val="0"/>
      <w:marRight w:val="0"/>
      <w:marTop w:val="0"/>
      <w:marBottom w:val="0"/>
      <w:divBdr>
        <w:top w:val="none" w:sz="0" w:space="0" w:color="auto"/>
        <w:left w:val="none" w:sz="0" w:space="0" w:color="auto"/>
        <w:bottom w:val="none" w:sz="0" w:space="0" w:color="auto"/>
        <w:right w:val="none" w:sz="0" w:space="0" w:color="auto"/>
      </w:divBdr>
    </w:div>
    <w:div w:id="191189082">
      <w:bodyDiv w:val="1"/>
      <w:marLeft w:val="0"/>
      <w:marRight w:val="0"/>
      <w:marTop w:val="0"/>
      <w:marBottom w:val="0"/>
      <w:divBdr>
        <w:top w:val="none" w:sz="0" w:space="0" w:color="auto"/>
        <w:left w:val="none" w:sz="0" w:space="0" w:color="auto"/>
        <w:bottom w:val="none" w:sz="0" w:space="0" w:color="auto"/>
        <w:right w:val="none" w:sz="0" w:space="0" w:color="auto"/>
      </w:divBdr>
    </w:div>
    <w:div w:id="193427605">
      <w:bodyDiv w:val="1"/>
      <w:marLeft w:val="0"/>
      <w:marRight w:val="0"/>
      <w:marTop w:val="0"/>
      <w:marBottom w:val="0"/>
      <w:divBdr>
        <w:top w:val="none" w:sz="0" w:space="0" w:color="auto"/>
        <w:left w:val="none" w:sz="0" w:space="0" w:color="auto"/>
        <w:bottom w:val="none" w:sz="0" w:space="0" w:color="auto"/>
        <w:right w:val="none" w:sz="0" w:space="0" w:color="auto"/>
      </w:divBdr>
    </w:div>
    <w:div w:id="193734949">
      <w:bodyDiv w:val="1"/>
      <w:marLeft w:val="0"/>
      <w:marRight w:val="0"/>
      <w:marTop w:val="0"/>
      <w:marBottom w:val="0"/>
      <w:divBdr>
        <w:top w:val="none" w:sz="0" w:space="0" w:color="auto"/>
        <w:left w:val="none" w:sz="0" w:space="0" w:color="auto"/>
        <w:bottom w:val="none" w:sz="0" w:space="0" w:color="auto"/>
        <w:right w:val="none" w:sz="0" w:space="0" w:color="auto"/>
      </w:divBdr>
    </w:div>
    <w:div w:id="216164620">
      <w:bodyDiv w:val="1"/>
      <w:marLeft w:val="0"/>
      <w:marRight w:val="0"/>
      <w:marTop w:val="0"/>
      <w:marBottom w:val="0"/>
      <w:divBdr>
        <w:top w:val="none" w:sz="0" w:space="0" w:color="auto"/>
        <w:left w:val="none" w:sz="0" w:space="0" w:color="auto"/>
        <w:bottom w:val="none" w:sz="0" w:space="0" w:color="auto"/>
        <w:right w:val="none" w:sz="0" w:space="0" w:color="auto"/>
      </w:divBdr>
    </w:div>
    <w:div w:id="219217929">
      <w:bodyDiv w:val="1"/>
      <w:marLeft w:val="0"/>
      <w:marRight w:val="0"/>
      <w:marTop w:val="0"/>
      <w:marBottom w:val="0"/>
      <w:divBdr>
        <w:top w:val="none" w:sz="0" w:space="0" w:color="auto"/>
        <w:left w:val="none" w:sz="0" w:space="0" w:color="auto"/>
        <w:bottom w:val="none" w:sz="0" w:space="0" w:color="auto"/>
        <w:right w:val="none" w:sz="0" w:space="0" w:color="auto"/>
      </w:divBdr>
    </w:div>
    <w:div w:id="271936310">
      <w:bodyDiv w:val="1"/>
      <w:marLeft w:val="0"/>
      <w:marRight w:val="0"/>
      <w:marTop w:val="0"/>
      <w:marBottom w:val="0"/>
      <w:divBdr>
        <w:top w:val="none" w:sz="0" w:space="0" w:color="auto"/>
        <w:left w:val="none" w:sz="0" w:space="0" w:color="auto"/>
        <w:bottom w:val="none" w:sz="0" w:space="0" w:color="auto"/>
        <w:right w:val="none" w:sz="0" w:space="0" w:color="auto"/>
      </w:divBdr>
    </w:div>
    <w:div w:id="284578421">
      <w:bodyDiv w:val="1"/>
      <w:marLeft w:val="0"/>
      <w:marRight w:val="0"/>
      <w:marTop w:val="0"/>
      <w:marBottom w:val="0"/>
      <w:divBdr>
        <w:top w:val="none" w:sz="0" w:space="0" w:color="auto"/>
        <w:left w:val="none" w:sz="0" w:space="0" w:color="auto"/>
        <w:bottom w:val="none" w:sz="0" w:space="0" w:color="auto"/>
        <w:right w:val="none" w:sz="0" w:space="0" w:color="auto"/>
      </w:divBdr>
    </w:div>
    <w:div w:id="312486175">
      <w:bodyDiv w:val="1"/>
      <w:marLeft w:val="0"/>
      <w:marRight w:val="0"/>
      <w:marTop w:val="0"/>
      <w:marBottom w:val="0"/>
      <w:divBdr>
        <w:top w:val="none" w:sz="0" w:space="0" w:color="auto"/>
        <w:left w:val="none" w:sz="0" w:space="0" w:color="auto"/>
        <w:bottom w:val="none" w:sz="0" w:space="0" w:color="auto"/>
        <w:right w:val="none" w:sz="0" w:space="0" w:color="auto"/>
      </w:divBdr>
    </w:div>
    <w:div w:id="332493302">
      <w:bodyDiv w:val="1"/>
      <w:marLeft w:val="0"/>
      <w:marRight w:val="0"/>
      <w:marTop w:val="0"/>
      <w:marBottom w:val="0"/>
      <w:divBdr>
        <w:top w:val="none" w:sz="0" w:space="0" w:color="auto"/>
        <w:left w:val="none" w:sz="0" w:space="0" w:color="auto"/>
        <w:bottom w:val="none" w:sz="0" w:space="0" w:color="auto"/>
        <w:right w:val="none" w:sz="0" w:space="0" w:color="auto"/>
      </w:divBdr>
    </w:div>
    <w:div w:id="367296437">
      <w:bodyDiv w:val="1"/>
      <w:marLeft w:val="0"/>
      <w:marRight w:val="0"/>
      <w:marTop w:val="0"/>
      <w:marBottom w:val="0"/>
      <w:divBdr>
        <w:top w:val="none" w:sz="0" w:space="0" w:color="auto"/>
        <w:left w:val="none" w:sz="0" w:space="0" w:color="auto"/>
        <w:bottom w:val="none" w:sz="0" w:space="0" w:color="auto"/>
        <w:right w:val="none" w:sz="0" w:space="0" w:color="auto"/>
      </w:divBdr>
    </w:div>
    <w:div w:id="410204654">
      <w:bodyDiv w:val="1"/>
      <w:marLeft w:val="0"/>
      <w:marRight w:val="0"/>
      <w:marTop w:val="0"/>
      <w:marBottom w:val="0"/>
      <w:divBdr>
        <w:top w:val="none" w:sz="0" w:space="0" w:color="auto"/>
        <w:left w:val="none" w:sz="0" w:space="0" w:color="auto"/>
        <w:bottom w:val="none" w:sz="0" w:space="0" w:color="auto"/>
        <w:right w:val="none" w:sz="0" w:space="0" w:color="auto"/>
      </w:divBdr>
    </w:div>
    <w:div w:id="412628088">
      <w:bodyDiv w:val="1"/>
      <w:marLeft w:val="0"/>
      <w:marRight w:val="0"/>
      <w:marTop w:val="0"/>
      <w:marBottom w:val="0"/>
      <w:divBdr>
        <w:top w:val="none" w:sz="0" w:space="0" w:color="auto"/>
        <w:left w:val="none" w:sz="0" w:space="0" w:color="auto"/>
        <w:bottom w:val="none" w:sz="0" w:space="0" w:color="auto"/>
        <w:right w:val="none" w:sz="0" w:space="0" w:color="auto"/>
      </w:divBdr>
    </w:div>
    <w:div w:id="421728892">
      <w:bodyDiv w:val="1"/>
      <w:marLeft w:val="0"/>
      <w:marRight w:val="0"/>
      <w:marTop w:val="0"/>
      <w:marBottom w:val="0"/>
      <w:divBdr>
        <w:top w:val="none" w:sz="0" w:space="0" w:color="auto"/>
        <w:left w:val="none" w:sz="0" w:space="0" w:color="auto"/>
        <w:bottom w:val="none" w:sz="0" w:space="0" w:color="auto"/>
        <w:right w:val="none" w:sz="0" w:space="0" w:color="auto"/>
      </w:divBdr>
    </w:div>
    <w:div w:id="431895101">
      <w:bodyDiv w:val="1"/>
      <w:marLeft w:val="0"/>
      <w:marRight w:val="0"/>
      <w:marTop w:val="0"/>
      <w:marBottom w:val="0"/>
      <w:divBdr>
        <w:top w:val="none" w:sz="0" w:space="0" w:color="auto"/>
        <w:left w:val="none" w:sz="0" w:space="0" w:color="auto"/>
        <w:bottom w:val="none" w:sz="0" w:space="0" w:color="auto"/>
        <w:right w:val="none" w:sz="0" w:space="0" w:color="auto"/>
      </w:divBdr>
    </w:div>
    <w:div w:id="434132925">
      <w:bodyDiv w:val="1"/>
      <w:marLeft w:val="0"/>
      <w:marRight w:val="0"/>
      <w:marTop w:val="0"/>
      <w:marBottom w:val="0"/>
      <w:divBdr>
        <w:top w:val="none" w:sz="0" w:space="0" w:color="auto"/>
        <w:left w:val="none" w:sz="0" w:space="0" w:color="auto"/>
        <w:bottom w:val="none" w:sz="0" w:space="0" w:color="auto"/>
        <w:right w:val="none" w:sz="0" w:space="0" w:color="auto"/>
      </w:divBdr>
    </w:div>
    <w:div w:id="437718845">
      <w:bodyDiv w:val="1"/>
      <w:marLeft w:val="0"/>
      <w:marRight w:val="0"/>
      <w:marTop w:val="0"/>
      <w:marBottom w:val="0"/>
      <w:divBdr>
        <w:top w:val="none" w:sz="0" w:space="0" w:color="auto"/>
        <w:left w:val="none" w:sz="0" w:space="0" w:color="auto"/>
        <w:bottom w:val="none" w:sz="0" w:space="0" w:color="auto"/>
        <w:right w:val="none" w:sz="0" w:space="0" w:color="auto"/>
      </w:divBdr>
    </w:div>
    <w:div w:id="455030922">
      <w:bodyDiv w:val="1"/>
      <w:marLeft w:val="0"/>
      <w:marRight w:val="0"/>
      <w:marTop w:val="0"/>
      <w:marBottom w:val="0"/>
      <w:divBdr>
        <w:top w:val="none" w:sz="0" w:space="0" w:color="auto"/>
        <w:left w:val="none" w:sz="0" w:space="0" w:color="auto"/>
        <w:bottom w:val="none" w:sz="0" w:space="0" w:color="auto"/>
        <w:right w:val="none" w:sz="0" w:space="0" w:color="auto"/>
      </w:divBdr>
    </w:div>
    <w:div w:id="471142255">
      <w:bodyDiv w:val="1"/>
      <w:marLeft w:val="0"/>
      <w:marRight w:val="0"/>
      <w:marTop w:val="0"/>
      <w:marBottom w:val="0"/>
      <w:divBdr>
        <w:top w:val="none" w:sz="0" w:space="0" w:color="auto"/>
        <w:left w:val="none" w:sz="0" w:space="0" w:color="auto"/>
        <w:bottom w:val="none" w:sz="0" w:space="0" w:color="auto"/>
        <w:right w:val="none" w:sz="0" w:space="0" w:color="auto"/>
      </w:divBdr>
    </w:div>
    <w:div w:id="478302417">
      <w:bodyDiv w:val="1"/>
      <w:marLeft w:val="0"/>
      <w:marRight w:val="0"/>
      <w:marTop w:val="0"/>
      <w:marBottom w:val="0"/>
      <w:divBdr>
        <w:top w:val="none" w:sz="0" w:space="0" w:color="auto"/>
        <w:left w:val="none" w:sz="0" w:space="0" w:color="auto"/>
        <w:bottom w:val="none" w:sz="0" w:space="0" w:color="auto"/>
        <w:right w:val="none" w:sz="0" w:space="0" w:color="auto"/>
      </w:divBdr>
    </w:div>
    <w:div w:id="495533024">
      <w:bodyDiv w:val="1"/>
      <w:marLeft w:val="0"/>
      <w:marRight w:val="0"/>
      <w:marTop w:val="0"/>
      <w:marBottom w:val="0"/>
      <w:divBdr>
        <w:top w:val="none" w:sz="0" w:space="0" w:color="auto"/>
        <w:left w:val="none" w:sz="0" w:space="0" w:color="auto"/>
        <w:bottom w:val="none" w:sz="0" w:space="0" w:color="auto"/>
        <w:right w:val="none" w:sz="0" w:space="0" w:color="auto"/>
      </w:divBdr>
    </w:div>
    <w:div w:id="519859334">
      <w:bodyDiv w:val="1"/>
      <w:marLeft w:val="0"/>
      <w:marRight w:val="0"/>
      <w:marTop w:val="0"/>
      <w:marBottom w:val="0"/>
      <w:divBdr>
        <w:top w:val="none" w:sz="0" w:space="0" w:color="auto"/>
        <w:left w:val="none" w:sz="0" w:space="0" w:color="auto"/>
        <w:bottom w:val="none" w:sz="0" w:space="0" w:color="auto"/>
        <w:right w:val="none" w:sz="0" w:space="0" w:color="auto"/>
      </w:divBdr>
    </w:div>
    <w:div w:id="522593207">
      <w:bodyDiv w:val="1"/>
      <w:marLeft w:val="0"/>
      <w:marRight w:val="0"/>
      <w:marTop w:val="0"/>
      <w:marBottom w:val="0"/>
      <w:divBdr>
        <w:top w:val="none" w:sz="0" w:space="0" w:color="auto"/>
        <w:left w:val="none" w:sz="0" w:space="0" w:color="auto"/>
        <w:bottom w:val="none" w:sz="0" w:space="0" w:color="auto"/>
        <w:right w:val="none" w:sz="0" w:space="0" w:color="auto"/>
      </w:divBdr>
    </w:div>
    <w:div w:id="523061425">
      <w:bodyDiv w:val="1"/>
      <w:marLeft w:val="0"/>
      <w:marRight w:val="0"/>
      <w:marTop w:val="0"/>
      <w:marBottom w:val="0"/>
      <w:divBdr>
        <w:top w:val="none" w:sz="0" w:space="0" w:color="auto"/>
        <w:left w:val="none" w:sz="0" w:space="0" w:color="auto"/>
        <w:bottom w:val="none" w:sz="0" w:space="0" w:color="auto"/>
        <w:right w:val="none" w:sz="0" w:space="0" w:color="auto"/>
      </w:divBdr>
    </w:div>
    <w:div w:id="548418299">
      <w:bodyDiv w:val="1"/>
      <w:marLeft w:val="0"/>
      <w:marRight w:val="0"/>
      <w:marTop w:val="0"/>
      <w:marBottom w:val="0"/>
      <w:divBdr>
        <w:top w:val="none" w:sz="0" w:space="0" w:color="auto"/>
        <w:left w:val="none" w:sz="0" w:space="0" w:color="auto"/>
        <w:bottom w:val="none" w:sz="0" w:space="0" w:color="auto"/>
        <w:right w:val="none" w:sz="0" w:space="0" w:color="auto"/>
      </w:divBdr>
    </w:div>
    <w:div w:id="558176490">
      <w:bodyDiv w:val="1"/>
      <w:marLeft w:val="0"/>
      <w:marRight w:val="0"/>
      <w:marTop w:val="0"/>
      <w:marBottom w:val="0"/>
      <w:divBdr>
        <w:top w:val="none" w:sz="0" w:space="0" w:color="auto"/>
        <w:left w:val="none" w:sz="0" w:space="0" w:color="auto"/>
        <w:bottom w:val="none" w:sz="0" w:space="0" w:color="auto"/>
        <w:right w:val="none" w:sz="0" w:space="0" w:color="auto"/>
      </w:divBdr>
    </w:div>
    <w:div w:id="568805092">
      <w:bodyDiv w:val="1"/>
      <w:marLeft w:val="0"/>
      <w:marRight w:val="0"/>
      <w:marTop w:val="0"/>
      <w:marBottom w:val="0"/>
      <w:divBdr>
        <w:top w:val="none" w:sz="0" w:space="0" w:color="auto"/>
        <w:left w:val="none" w:sz="0" w:space="0" w:color="auto"/>
        <w:bottom w:val="none" w:sz="0" w:space="0" w:color="auto"/>
        <w:right w:val="none" w:sz="0" w:space="0" w:color="auto"/>
      </w:divBdr>
    </w:div>
    <w:div w:id="580336881">
      <w:bodyDiv w:val="1"/>
      <w:marLeft w:val="0"/>
      <w:marRight w:val="0"/>
      <w:marTop w:val="0"/>
      <w:marBottom w:val="0"/>
      <w:divBdr>
        <w:top w:val="none" w:sz="0" w:space="0" w:color="auto"/>
        <w:left w:val="none" w:sz="0" w:space="0" w:color="auto"/>
        <w:bottom w:val="none" w:sz="0" w:space="0" w:color="auto"/>
        <w:right w:val="none" w:sz="0" w:space="0" w:color="auto"/>
      </w:divBdr>
    </w:div>
    <w:div w:id="582495633">
      <w:bodyDiv w:val="1"/>
      <w:marLeft w:val="0"/>
      <w:marRight w:val="0"/>
      <w:marTop w:val="0"/>
      <w:marBottom w:val="0"/>
      <w:divBdr>
        <w:top w:val="none" w:sz="0" w:space="0" w:color="auto"/>
        <w:left w:val="none" w:sz="0" w:space="0" w:color="auto"/>
        <w:bottom w:val="none" w:sz="0" w:space="0" w:color="auto"/>
        <w:right w:val="none" w:sz="0" w:space="0" w:color="auto"/>
      </w:divBdr>
    </w:div>
    <w:div w:id="588848078">
      <w:bodyDiv w:val="1"/>
      <w:marLeft w:val="0"/>
      <w:marRight w:val="0"/>
      <w:marTop w:val="0"/>
      <w:marBottom w:val="0"/>
      <w:divBdr>
        <w:top w:val="none" w:sz="0" w:space="0" w:color="auto"/>
        <w:left w:val="none" w:sz="0" w:space="0" w:color="auto"/>
        <w:bottom w:val="none" w:sz="0" w:space="0" w:color="auto"/>
        <w:right w:val="none" w:sz="0" w:space="0" w:color="auto"/>
      </w:divBdr>
    </w:div>
    <w:div w:id="607664432">
      <w:bodyDiv w:val="1"/>
      <w:marLeft w:val="0"/>
      <w:marRight w:val="0"/>
      <w:marTop w:val="0"/>
      <w:marBottom w:val="0"/>
      <w:divBdr>
        <w:top w:val="none" w:sz="0" w:space="0" w:color="auto"/>
        <w:left w:val="none" w:sz="0" w:space="0" w:color="auto"/>
        <w:bottom w:val="none" w:sz="0" w:space="0" w:color="auto"/>
        <w:right w:val="none" w:sz="0" w:space="0" w:color="auto"/>
      </w:divBdr>
    </w:div>
    <w:div w:id="647562894">
      <w:bodyDiv w:val="1"/>
      <w:marLeft w:val="0"/>
      <w:marRight w:val="0"/>
      <w:marTop w:val="0"/>
      <w:marBottom w:val="0"/>
      <w:divBdr>
        <w:top w:val="none" w:sz="0" w:space="0" w:color="auto"/>
        <w:left w:val="none" w:sz="0" w:space="0" w:color="auto"/>
        <w:bottom w:val="none" w:sz="0" w:space="0" w:color="auto"/>
        <w:right w:val="none" w:sz="0" w:space="0" w:color="auto"/>
      </w:divBdr>
    </w:div>
    <w:div w:id="650908205">
      <w:bodyDiv w:val="1"/>
      <w:marLeft w:val="0"/>
      <w:marRight w:val="0"/>
      <w:marTop w:val="0"/>
      <w:marBottom w:val="0"/>
      <w:divBdr>
        <w:top w:val="none" w:sz="0" w:space="0" w:color="auto"/>
        <w:left w:val="none" w:sz="0" w:space="0" w:color="auto"/>
        <w:bottom w:val="none" w:sz="0" w:space="0" w:color="auto"/>
        <w:right w:val="none" w:sz="0" w:space="0" w:color="auto"/>
      </w:divBdr>
    </w:div>
    <w:div w:id="668562579">
      <w:bodyDiv w:val="1"/>
      <w:marLeft w:val="0"/>
      <w:marRight w:val="0"/>
      <w:marTop w:val="0"/>
      <w:marBottom w:val="0"/>
      <w:divBdr>
        <w:top w:val="none" w:sz="0" w:space="0" w:color="auto"/>
        <w:left w:val="none" w:sz="0" w:space="0" w:color="auto"/>
        <w:bottom w:val="none" w:sz="0" w:space="0" w:color="auto"/>
        <w:right w:val="none" w:sz="0" w:space="0" w:color="auto"/>
      </w:divBdr>
    </w:div>
    <w:div w:id="685981770">
      <w:bodyDiv w:val="1"/>
      <w:marLeft w:val="0"/>
      <w:marRight w:val="0"/>
      <w:marTop w:val="0"/>
      <w:marBottom w:val="0"/>
      <w:divBdr>
        <w:top w:val="none" w:sz="0" w:space="0" w:color="auto"/>
        <w:left w:val="none" w:sz="0" w:space="0" w:color="auto"/>
        <w:bottom w:val="none" w:sz="0" w:space="0" w:color="auto"/>
        <w:right w:val="none" w:sz="0" w:space="0" w:color="auto"/>
      </w:divBdr>
    </w:div>
    <w:div w:id="698167938">
      <w:bodyDiv w:val="1"/>
      <w:marLeft w:val="0"/>
      <w:marRight w:val="0"/>
      <w:marTop w:val="0"/>
      <w:marBottom w:val="0"/>
      <w:divBdr>
        <w:top w:val="none" w:sz="0" w:space="0" w:color="auto"/>
        <w:left w:val="none" w:sz="0" w:space="0" w:color="auto"/>
        <w:bottom w:val="none" w:sz="0" w:space="0" w:color="auto"/>
        <w:right w:val="none" w:sz="0" w:space="0" w:color="auto"/>
      </w:divBdr>
    </w:div>
    <w:div w:id="714160161">
      <w:bodyDiv w:val="1"/>
      <w:marLeft w:val="0"/>
      <w:marRight w:val="0"/>
      <w:marTop w:val="0"/>
      <w:marBottom w:val="0"/>
      <w:divBdr>
        <w:top w:val="none" w:sz="0" w:space="0" w:color="auto"/>
        <w:left w:val="none" w:sz="0" w:space="0" w:color="auto"/>
        <w:bottom w:val="none" w:sz="0" w:space="0" w:color="auto"/>
        <w:right w:val="none" w:sz="0" w:space="0" w:color="auto"/>
      </w:divBdr>
    </w:div>
    <w:div w:id="718288699">
      <w:bodyDiv w:val="1"/>
      <w:marLeft w:val="0"/>
      <w:marRight w:val="0"/>
      <w:marTop w:val="0"/>
      <w:marBottom w:val="0"/>
      <w:divBdr>
        <w:top w:val="none" w:sz="0" w:space="0" w:color="auto"/>
        <w:left w:val="none" w:sz="0" w:space="0" w:color="auto"/>
        <w:bottom w:val="none" w:sz="0" w:space="0" w:color="auto"/>
        <w:right w:val="none" w:sz="0" w:space="0" w:color="auto"/>
      </w:divBdr>
    </w:div>
    <w:div w:id="727462085">
      <w:bodyDiv w:val="1"/>
      <w:marLeft w:val="0"/>
      <w:marRight w:val="0"/>
      <w:marTop w:val="0"/>
      <w:marBottom w:val="0"/>
      <w:divBdr>
        <w:top w:val="none" w:sz="0" w:space="0" w:color="auto"/>
        <w:left w:val="none" w:sz="0" w:space="0" w:color="auto"/>
        <w:bottom w:val="none" w:sz="0" w:space="0" w:color="auto"/>
        <w:right w:val="none" w:sz="0" w:space="0" w:color="auto"/>
      </w:divBdr>
    </w:div>
    <w:div w:id="733628897">
      <w:bodyDiv w:val="1"/>
      <w:marLeft w:val="0"/>
      <w:marRight w:val="0"/>
      <w:marTop w:val="0"/>
      <w:marBottom w:val="0"/>
      <w:divBdr>
        <w:top w:val="none" w:sz="0" w:space="0" w:color="auto"/>
        <w:left w:val="none" w:sz="0" w:space="0" w:color="auto"/>
        <w:bottom w:val="none" w:sz="0" w:space="0" w:color="auto"/>
        <w:right w:val="none" w:sz="0" w:space="0" w:color="auto"/>
      </w:divBdr>
    </w:div>
    <w:div w:id="753740709">
      <w:bodyDiv w:val="1"/>
      <w:marLeft w:val="0"/>
      <w:marRight w:val="0"/>
      <w:marTop w:val="0"/>
      <w:marBottom w:val="0"/>
      <w:divBdr>
        <w:top w:val="none" w:sz="0" w:space="0" w:color="auto"/>
        <w:left w:val="none" w:sz="0" w:space="0" w:color="auto"/>
        <w:bottom w:val="none" w:sz="0" w:space="0" w:color="auto"/>
        <w:right w:val="none" w:sz="0" w:space="0" w:color="auto"/>
      </w:divBdr>
    </w:div>
    <w:div w:id="760562793">
      <w:bodyDiv w:val="1"/>
      <w:marLeft w:val="0"/>
      <w:marRight w:val="0"/>
      <w:marTop w:val="0"/>
      <w:marBottom w:val="0"/>
      <w:divBdr>
        <w:top w:val="none" w:sz="0" w:space="0" w:color="auto"/>
        <w:left w:val="none" w:sz="0" w:space="0" w:color="auto"/>
        <w:bottom w:val="none" w:sz="0" w:space="0" w:color="auto"/>
        <w:right w:val="none" w:sz="0" w:space="0" w:color="auto"/>
      </w:divBdr>
    </w:div>
    <w:div w:id="766728649">
      <w:bodyDiv w:val="1"/>
      <w:marLeft w:val="0"/>
      <w:marRight w:val="0"/>
      <w:marTop w:val="0"/>
      <w:marBottom w:val="0"/>
      <w:divBdr>
        <w:top w:val="none" w:sz="0" w:space="0" w:color="auto"/>
        <w:left w:val="none" w:sz="0" w:space="0" w:color="auto"/>
        <w:bottom w:val="none" w:sz="0" w:space="0" w:color="auto"/>
        <w:right w:val="none" w:sz="0" w:space="0" w:color="auto"/>
      </w:divBdr>
    </w:div>
    <w:div w:id="778380532">
      <w:bodyDiv w:val="1"/>
      <w:marLeft w:val="0"/>
      <w:marRight w:val="0"/>
      <w:marTop w:val="0"/>
      <w:marBottom w:val="0"/>
      <w:divBdr>
        <w:top w:val="none" w:sz="0" w:space="0" w:color="auto"/>
        <w:left w:val="none" w:sz="0" w:space="0" w:color="auto"/>
        <w:bottom w:val="none" w:sz="0" w:space="0" w:color="auto"/>
        <w:right w:val="none" w:sz="0" w:space="0" w:color="auto"/>
      </w:divBdr>
    </w:div>
    <w:div w:id="810947934">
      <w:bodyDiv w:val="1"/>
      <w:marLeft w:val="0"/>
      <w:marRight w:val="0"/>
      <w:marTop w:val="0"/>
      <w:marBottom w:val="0"/>
      <w:divBdr>
        <w:top w:val="none" w:sz="0" w:space="0" w:color="auto"/>
        <w:left w:val="none" w:sz="0" w:space="0" w:color="auto"/>
        <w:bottom w:val="none" w:sz="0" w:space="0" w:color="auto"/>
        <w:right w:val="none" w:sz="0" w:space="0" w:color="auto"/>
      </w:divBdr>
    </w:div>
    <w:div w:id="828523909">
      <w:bodyDiv w:val="1"/>
      <w:marLeft w:val="0"/>
      <w:marRight w:val="0"/>
      <w:marTop w:val="0"/>
      <w:marBottom w:val="0"/>
      <w:divBdr>
        <w:top w:val="none" w:sz="0" w:space="0" w:color="auto"/>
        <w:left w:val="none" w:sz="0" w:space="0" w:color="auto"/>
        <w:bottom w:val="none" w:sz="0" w:space="0" w:color="auto"/>
        <w:right w:val="none" w:sz="0" w:space="0" w:color="auto"/>
      </w:divBdr>
    </w:div>
    <w:div w:id="829251104">
      <w:bodyDiv w:val="1"/>
      <w:marLeft w:val="0"/>
      <w:marRight w:val="0"/>
      <w:marTop w:val="0"/>
      <w:marBottom w:val="0"/>
      <w:divBdr>
        <w:top w:val="none" w:sz="0" w:space="0" w:color="auto"/>
        <w:left w:val="none" w:sz="0" w:space="0" w:color="auto"/>
        <w:bottom w:val="none" w:sz="0" w:space="0" w:color="auto"/>
        <w:right w:val="none" w:sz="0" w:space="0" w:color="auto"/>
      </w:divBdr>
    </w:div>
    <w:div w:id="845364442">
      <w:bodyDiv w:val="1"/>
      <w:marLeft w:val="0"/>
      <w:marRight w:val="0"/>
      <w:marTop w:val="0"/>
      <w:marBottom w:val="0"/>
      <w:divBdr>
        <w:top w:val="none" w:sz="0" w:space="0" w:color="auto"/>
        <w:left w:val="none" w:sz="0" w:space="0" w:color="auto"/>
        <w:bottom w:val="none" w:sz="0" w:space="0" w:color="auto"/>
        <w:right w:val="none" w:sz="0" w:space="0" w:color="auto"/>
      </w:divBdr>
    </w:div>
    <w:div w:id="858008109">
      <w:bodyDiv w:val="1"/>
      <w:marLeft w:val="0"/>
      <w:marRight w:val="0"/>
      <w:marTop w:val="0"/>
      <w:marBottom w:val="0"/>
      <w:divBdr>
        <w:top w:val="none" w:sz="0" w:space="0" w:color="auto"/>
        <w:left w:val="none" w:sz="0" w:space="0" w:color="auto"/>
        <w:bottom w:val="none" w:sz="0" w:space="0" w:color="auto"/>
        <w:right w:val="none" w:sz="0" w:space="0" w:color="auto"/>
      </w:divBdr>
    </w:div>
    <w:div w:id="858935750">
      <w:bodyDiv w:val="1"/>
      <w:marLeft w:val="0"/>
      <w:marRight w:val="0"/>
      <w:marTop w:val="0"/>
      <w:marBottom w:val="0"/>
      <w:divBdr>
        <w:top w:val="none" w:sz="0" w:space="0" w:color="auto"/>
        <w:left w:val="none" w:sz="0" w:space="0" w:color="auto"/>
        <w:bottom w:val="none" w:sz="0" w:space="0" w:color="auto"/>
        <w:right w:val="none" w:sz="0" w:space="0" w:color="auto"/>
      </w:divBdr>
    </w:div>
    <w:div w:id="862012702">
      <w:bodyDiv w:val="1"/>
      <w:marLeft w:val="0"/>
      <w:marRight w:val="0"/>
      <w:marTop w:val="0"/>
      <w:marBottom w:val="0"/>
      <w:divBdr>
        <w:top w:val="none" w:sz="0" w:space="0" w:color="auto"/>
        <w:left w:val="none" w:sz="0" w:space="0" w:color="auto"/>
        <w:bottom w:val="none" w:sz="0" w:space="0" w:color="auto"/>
        <w:right w:val="none" w:sz="0" w:space="0" w:color="auto"/>
      </w:divBdr>
    </w:div>
    <w:div w:id="866531032">
      <w:bodyDiv w:val="1"/>
      <w:marLeft w:val="0"/>
      <w:marRight w:val="0"/>
      <w:marTop w:val="0"/>
      <w:marBottom w:val="0"/>
      <w:divBdr>
        <w:top w:val="none" w:sz="0" w:space="0" w:color="auto"/>
        <w:left w:val="none" w:sz="0" w:space="0" w:color="auto"/>
        <w:bottom w:val="none" w:sz="0" w:space="0" w:color="auto"/>
        <w:right w:val="none" w:sz="0" w:space="0" w:color="auto"/>
      </w:divBdr>
    </w:div>
    <w:div w:id="883103574">
      <w:bodyDiv w:val="1"/>
      <w:marLeft w:val="0"/>
      <w:marRight w:val="0"/>
      <w:marTop w:val="0"/>
      <w:marBottom w:val="0"/>
      <w:divBdr>
        <w:top w:val="none" w:sz="0" w:space="0" w:color="auto"/>
        <w:left w:val="none" w:sz="0" w:space="0" w:color="auto"/>
        <w:bottom w:val="none" w:sz="0" w:space="0" w:color="auto"/>
        <w:right w:val="none" w:sz="0" w:space="0" w:color="auto"/>
      </w:divBdr>
    </w:div>
    <w:div w:id="887113225">
      <w:bodyDiv w:val="1"/>
      <w:marLeft w:val="0"/>
      <w:marRight w:val="0"/>
      <w:marTop w:val="0"/>
      <w:marBottom w:val="0"/>
      <w:divBdr>
        <w:top w:val="none" w:sz="0" w:space="0" w:color="auto"/>
        <w:left w:val="none" w:sz="0" w:space="0" w:color="auto"/>
        <w:bottom w:val="none" w:sz="0" w:space="0" w:color="auto"/>
        <w:right w:val="none" w:sz="0" w:space="0" w:color="auto"/>
      </w:divBdr>
    </w:div>
    <w:div w:id="893584238">
      <w:bodyDiv w:val="1"/>
      <w:marLeft w:val="0"/>
      <w:marRight w:val="0"/>
      <w:marTop w:val="0"/>
      <w:marBottom w:val="0"/>
      <w:divBdr>
        <w:top w:val="none" w:sz="0" w:space="0" w:color="auto"/>
        <w:left w:val="none" w:sz="0" w:space="0" w:color="auto"/>
        <w:bottom w:val="none" w:sz="0" w:space="0" w:color="auto"/>
        <w:right w:val="none" w:sz="0" w:space="0" w:color="auto"/>
      </w:divBdr>
    </w:div>
    <w:div w:id="895705285">
      <w:bodyDiv w:val="1"/>
      <w:marLeft w:val="0"/>
      <w:marRight w:val="0"/>
      <w:marTop w:val="0"/>
      <w:marBottom w:val="0"/>
      <w:divBdr>
        <w:top w:val="none" w:sz="0" w:space="0" w:color="auto"/>
        <w:left w:val="none" w:sz="0" w:space="0" w:color="auto"/>
        <w:bottom w:val="none" w:sz="0" w:space="0" w:color="auto"/>
        <w:right w:val="none" w:sz="0" w:space="0" w:color="auto"/>
      </w:divBdr>
    </w:div>
    <w:div w:id="914902517">
      <w:bodyDiv w:val="1"/>
      <w:marLeft w:val="0"/>
      <w:marRight w:val="0"/>
      <w:marTop w:val="0"/>
      <w:marBottom w:val="0"/>
      <w:divBdr>
        <w:top w:val="none" w:sz="0" w:space="0" w:color="auto"/>
        <w:left w:val="none" w:sz="0" w:space="0" w:color="auto"/>
        <w:bottom w:val="none" w:sz="0" w:space="0" w:color="auto"/>
        <w:right w:val="none" w:sz="0" w:space="0" w:color="auto"/>
      </w:divBdr>
    </w:div>
    <w:div w:id="929043494">
      <w:bodyDiv w:val="1"/>
      <w:marLeft w:val="0"/>
      <w:marRight w:val="0"/>
      <w:marTop w:val="0"/>
      <w:marBottom w:val="0"/>
      <w:divBdr>
        <w:top w:val="none" w:sz="0" w:space="0" w:color="auto"/>
        <w:left w:val="none" w:sz="0" w:space="0" w:color="auto"/>
        <w:bottom w:val="none" w:sz="0" w:space="0" w:color="auto"/>
        <w:right w:val="none" w:sz="0" w:space="0" w:color="auto"/>
      </w:divBdr>
    </w:div>
    <w:div w:id="932318225">
      <w:bodyDiv w:val="1"/>
      <w:marLeft w:val="0"/>
      <w:marRight w:val="0"/>
      <w:marTop w:val="0"/>
      <w:marBottom w:val="0"/>
      <w:divBdr>
        <w:top w:val="none" w:sz="0" w:space="0" w:color="auto"/>
        <w:left w:val="none" w:sz="0" w:space="0" w:color="auto"/>
        <w:bottom w:val="none" w:sz="0" w:space="0" w:color="auto"/>
        <w:right w:val="none" w:sz="0" w:space="0" w:color="auto"/>
      </w:divBdr>
    </w:div>
    <w:div w:id="932978831">
      <w:bodyDiv w:val="1"/>
      <w:marLeft w:val="0"/>
      <w:marRight w:val="0"/>
      <w:marTop w:val="0"/>
      <w:marBottom w:val="0"/>
      <w:divBdr>
        <w:top w:val="none" w:sz="0" w:space="0" w:color="auto"/>
        <w:left w:val="none" w:sz="0" w:space="0" w:color="auto"/>
        <w:bottom w:val="none" w:sz="0" w:space="0" w:color="auto"/>
        <w:right w:val="none" w:sz="0" w:space="0" w:color="auto"/>
      </w:divBdr>
    </w:div>
    <w:div w:id="933440760">
      <w:bodyDiv w:val="1"/>
      <w:marLeft w:val="0"/>
      <w:marRight w:val="0"/>
      <w:marTop w:val="0"/>
      <w:marBottom w:val="0"/>
      <w:divBdr>
        <w:top w:val="none" w:sz="0" w:space="0" w:color="auto"/>
        <w:left w:val="none" w:sz="0" w:space="0" w:color="auto"/>
        <w:bottom w:val="none" w:sz="0" w:space="0" w:color="auto"/>
        <w:right w:val="none" w:sz="0" w:space="0" w:color="auto"/>
      </w:divBdr>
    </w:div>
    <w:div w:id="964386969">
      <w:bodyDiv w:val="1"/>
      <w:marLeft w:val="0"/>
      <w:marRight w:val="0"/>
      <w:marTop w:val="0"/>
      <w:marBottom w:val="0"/>
      <w:divBdr>
        <w:top w:val="none" w:sz="0" w:space="0" w:color="auto"/>
        <w:left w:val="none" w:sz="0" w:space="0" w:color="auto"/>
        <w:bottom w:val="none" w:sz="0" w:space="0" w:color="auto"/>
        <w:right w:val="none" w:sz="0" w:space="0" w:color="auto"/>
      </w:divBdr>
    </w:div>
    <w:div w:id="968901698">
      <w:bodyDiv w:val="1"/>
      <w:marLeft w:val="0"/>
      <w:marRight w:val="0"/>
      <w:marTop w:val="0"/>
      <w:marBottom w:val="0"/>
      <w:divBdr>
        <w:top w:val="none" w:sz="0" w:space="0" w:color="auto"/>
        <w:left w:val="none" w:sz="0" w:space="0" w:color="auto"/>
        <w:bottom w:val="none" w:sz="0" w:space="0" w:color="auto"/>
        <w:right w:val="none" w:sz="0" w:space="0" w:color="auto"/>
      </w:divBdr>
    </w:div>
    <w:div w:id="987055044">
      <w:bodyDiv w:val="1"/>
      <w:marLeft w:val="0"/>
      <w:marRight w:val="0"/>
      <w:marTop w:val="0"/>
      <w:marBottom w:val="0"/>
      <w:divBdr>
        <w:top w:val="none" w:sz="0" w:space="0" w:color="auto"/>
        <w:left w:val="none" w:sz="0" w:space="0" w:color="auto"/>
        <w:bottom w:val="none" w:sz="0" w:space="0" w:color="auto"/>
        <w:right w:val="none" w:sz="0" w:space="0" w:color="auto"/>
      </w:divBdr>
    </w:div>
    <w:div w:id="1005012214">
      <w:bodyDiv w:val="1"/>
      <w:marLeft w:val="0"/>
      <w:marRight w:val="0"/>
      <w:marTop w:val="0"/>
      <w:marBottom w:val="0"/>
      <w:divBdr>
        <w:top w:val="none" w:sz="0" w:space="0" w:color="auto"/>
        <w:left w:val="none" w:sz="0" w:space="0" w:color="auto"/>
        <w:bottom w:val="none" w:sz="0" w:space="0" w:color="auto"/>
        <w:right w:val="none" w:sz="0" w:space="0" w:color="auto"/>
      </w:divBdr>
    </w:div>
    <w:div w:id="1017197700">
      <w:bodyDiv w:val="1"/>
      <w:marLeft w:val="0"/>
      <w:marRight w:val="0"/>
      <w:marTop w:val="0"/>
      <w:marBottom w:val="0"/>
      <w:divBdr>
        <w:top w:val="none" w:sz="0" w:space="0" w:color="auto"/>
        <w:left w:val="none" w:sz="0" w:space="0" w:color="auto"/>
        <w:bottom w:val="none" w:sz="0" w:space="0" w:color="auto"/>
        <w:right w:val="none" w:sz="0" w:space="0" w:color="auto"/>
      </w:divBdr>
    </w:div>
    <w:div w:id="1038092837">
      <w:bodyDiv w:val="1"/>
      <w:marLeft w:val="0"/>
      <w:marRight w:val="0"/>
      <w:marTop w:val="0"/>
      <w:marBottom w:val="0"/>
      <w:divBdr>
        <w:top w:val="none" w:sz="0" w:space="0" w:color="auto"/>
        <w:left w:val="none" w:sz="0" w:space="0" w:color="auto"/>
        <w:bottom w:val="none" w:sz="0" w:space="0" w:color="auto"/>
        <w:right w:val="none" w:sz="0" w:space="0" w:color="auto"/>
      </w:divBdr>
    </w:div>
    <w:div w:id="1056900599">
      <w:bodyDiv w:val="1"/>
      <w:marLeft w:val="0"/>
      <w:marRight w:val="0"/>
      <w:marTop w:val="0"/>
      <w:marBottom w:val="0"/>
      <w:divBdr>
        <w:top w:val="none" w:sz="0" w:space="0" w:color="auto"/>
        <w:left w:val="none" w:sz="0" w:space="0" w:color="auto"/>
        <w:bottom w:val="none" w:sz="0" w:space="0" w:color="auto"/>
        <w:right w:val="none" w:sz="0" w:space="0" w:color="auto"/>
      </w:divBdr>
    </w:div>
    <w:div w:id="1060520313">
      <w:bodyDiv w:val="1"/>
      <w:marLeft w:val="0"/>
      <w:marRight w:val="0"/>
      <w:marTop w:val="0"/>
      <w:marBottom w:val="0"/>
      <w:divBdr>
        <w:top w:val="none" w:sz="0" w:space="0" w:color="auto"/>
        <w:left w:val="none" w:sz="0" w:space="0" w:color="auto"/>
        <w:bottom w:val="none" w:sz="0" w:space="0" w:color="auto"/>
        <w:right w:val="none" w:sz="0" w:space="0" w:color="auto"/>
      </w:divBdr>
    </w:div>
    <w:div w:id="1070612444">
      <w:bodyDiv w:val="1"/>
      <w:marLeft w:val="0"/>
      <w:marRight w:val="0"/>
      <w:marTop w:val="0"/>
      <w:marBottom w:val="0"/>
      <w:divBdr>
        <w:top w:val="none" w:sz="0" w:space="0" w:color="auto"/>
        <w:left w:val="none" w:sz="0" w:space="0" w:color="auto"/>
        <w:bottom w:val="none" w:sz="0" w:space="0" w:color="auto"/>
        <w:right w:val="none" w:sz="0" w:space="0" w:color="auto"/>
      </w:divBdr>
    </w:div>
    <w:div w:id="1144589423">
      <w:bodyDiv w:val="1"/>
      <w:marLeft w:val="0"/>
      <w:marRight w:val="0"/>
      <w:marTop w:val="0"/>
      <w:marBottom w:val="0"/>
      <w:divBdr>
        <w:top w:val="none" w:sz="0" w:space="0" w:color="auto"/>
        <w:left w:val="none" w:sz="0" w:space="0" w:color="auto"/>
        <w:bottom w:val="none" w:sz="0" w:space="0" w:color="auto"/>
        <w:right w:val="none" w:sz="0" w:space="0" w:color="auto"/>
      </w:divBdr>
    </w:div>
    <w:div w:id="1164320796">
      <w:bodyDiv w:val="1"/>
      <w:marLeft w:val="0"/>
      <w:marRight w:val="0"/>
      <w:marTop w:val="0"/>
      <w:marBottom w:val="0"/>
      <w:divBdr>
        <w:top w:val="none" w:sz="0" w:space="0" w:color="auto"/>
        <w:left w:val="none" w:sz="0" w:space="0" w:color="auto"/>
        <w:bottom w:val="none" w:sz="0" w:space="0" w:color="auto"/>
        <w:right w:val="none" w:sz="0" w:space="0" w:color="auto"/>
      </w:divBdr>
    </w:div>
    <w:div w:id="1186947063">
      <w:bodyDiv w:val="1"/>
      <w:marLeft w:val="0"/>
      <w:marRight w:val="0"/>
      <w:marTop w:val="0"/>
      <w:marBottom w:val="0"/>
      <w:divBdr>
        <w:top w:val="none" w:sz="0" w:space="0" w:color="auto"/>
        <w:left w:val="none" w:sz="0" w:space="0" w:color="auto"/>
        <w:bottom w:val="none" w:sz="0" w:space="0" w:color="auto"/>
        <w:right w:val="none" w:sz="0" w:space="0" w:color="auto"/>
      </w:divBdr>
    </w:div>
    <w:div w:id="1188644162">
      <w:bodyDiv w:val="1"/>
      <w:marLeft w:val="0"/>
      <w:marRight w:val="0"/>
      <w:marTop w:val="0"/>
      <w:marBottom w:val="0"/>
      <w:divBdr>
        <w:top w:val="none" w:sz="0" w:space="0" w:color="auto"/>
        <w:left w:val="none" w:sz="0" w:space="0" w:color="auto"/>
        <w:bottom w:val="none" w:sz="0" w:space="0" w:color="auto"/>
        <w:right w:val="none" w:sz="0" w:space="0" w:color="auto"/>
      </w:divBdr>
    </w:div>
    <w:div w:id="1198927294">
      <w:bodyDiv w:val="1"/>
      <w:marLeft w:val="0"/>
      <w:marRight w:val="0"/>
      <w:marTop w:val="0"/>
      <w:marBottom w:val="0"/>
      <w:divBdr>
        <w:top w:val="none" w:sz="0" w:space="0" w:color="auto"/>
        <w:left w:val="none" w:sz="0" w:space="0" w:color="auto"/>
        <w:bottom w:val="none" w:sz="0" w:space="0" w:color="auto"/>
        <w:right w:val="none" w:sz="0" w:space="0" w:color="auto"/>
      </w:divBdr>
    </w:div>
    <w:div w:id="1230532085">
      <w:bodyDiv w:val="1"/>
      <w:marLeft w:val="0"/>
      <w:marRight w:val="0"/>
      <w:marTop w:val="0"/>
      <w:marBottom w:val="0"/>
      <w:divBdr>
        <w:top w:val="none" w:sz="0" w:space="0" w:color="auto"/>
        <w:left w:val="none" w:sz="0" w:space="0" w:color="auto"/>
        <w:bottom w:val="none" w:sz="0" w:space="0" w:color="auto"/>
        <w:right w:val="none" w:sz="0" w:space="0" w:color="auto"/>
      </w:divBdr>
    </w:div>
    <w:div w:id="1245871358">
      <w:bodyDiv w:val="1"/>
      <w:marLeft w:val="0"/>
      <w:marRight w:val="0"/>
      <w:marTop w:val="0"/>
      <w:marBottom w:val="0"/>
      <w:divBdr>
        <w:top w:val="none" w:sz="0" w:space="0" w:color="auto"/>
        <w:left w:val="none" w:sz="0" w:space="0" w:color="auto"/>
        <w:bottom w:val="none" w:sz="0" w:space="0" w:color="auto"/>
        <w:right w:val="none" w:sz="0" w:space="0" w:color="auto"/>
      </w:divBdr>
    </w:div>
    <w:div w:id="1270701682">
      <w:bodyDiv w:val="1"/>
      <w:marLeft w:val="0"/>
      <w:marRight w:val="0"/>
      <w:marTop w:val="0"/>
      <w:marBottom w:val="0"/>
      <w:divBdr>
        <w:top w:val="none" w:sz="0" w:space="0" w:color="auto"/>
        <w:left w:val="none" w:sz="0" w:space="0" w:color="auto"/>
        <w:bottom w:val="none" w:sz="0" w:space="0" w:color="auto"/>
        <w:right w:val="none" w:sz="0" w:space="0" w:color="auto"/>
      </w:divBdr>
    </w:div>
    <w:div w:id="1271013730">
      <w:bodyDiv w:val="1"/>
      <w:marLeft w:val="0"/>
      <w:marRight w:val="0"/>
      <w:marTop w:val="0"/>
      <w:marBottom w:val="0"/>
      <w:divBdr>
        <w:top w:val="none" w:sz="0" w:space="0" w:color="auto"/>
        <w:left w:val="none" w:sz="0" w:space="0" w:color="auto"/>
        <w:bottom w:val="none" w:sz="0" w:space="0" w:color="auto"/>
        <w:right w:val="none" w:sz="0" w:space="0" w:color="auto"/>
      </w:divBdr>
    </w:div>
    <w:div w:id="1273975358">
      <w:bodyDiv w:val="1"/>
      <w:marLeft w:val="0"/>
      <w:marRight w:val="0"/>
      <w:marTop w:val="0"/>
      <w:marBottom w:val="0"/>
      <w:divBdr>
        <w:top w:val="none" w:sz="0" w:space="0" w:color="auto"/>
        <w:left w:val="none" w:sz="0" w:space="0" w:color="auto"/>
        <w:bottom w:val="none" w:sz="0" w:space="0" w:color="auto"/>
        <w:right w:val="none" w:sz="0" w:space="0" w:color="auto"/>
      </w:divBdr>
    </w:div>
    <w:div w:id="1297028882">
      <w:bodyDiv w:val="1"/>
      <w:marLeft w:val="0"/>
      <w:marRight w:val="0"/>
      <w:marTop w:val="0"/>
      <w:marBottom w:val="0"/>
      <w:divBdr>
        <w:top w:val="none" w:sz="0" w:space="0" w:color="auto"/>
        <w:left w:val="none" w:sz="0" w:space="0" w:color="auto"/>
        <w:bottom w:val="none" w:sz="0" w:space="0" w:color="auto"/>
        <w:right w:val="none" w:sz="0" w:space="0" w:color="auto"/>
      </w:divBdr>
    </w:div>
    <w:div w:id="1307321267">
      <w:bodyDiv w:val="1"/>
      <w:marLeft w:val="0"/>
      <w:marRight w:val="0"/>
      <w:marTop w:val="0"/>
      <w:marBottom w:val="0"/>
      <w:divBdr>
        <w:top w:val="none" w:sz="0" w:space="0" w:color="auto"/>
        <w:left w:val="none" w:sz="0" w:space="0" w:color="auto"/>
        <w:bottom w:val="none" w:sz="0" w:space="0" w:color="auto"/>
        <w:right w:val="none" w:sz="0" w:space="0" w:color="auto"/>
      </w:divBdr>
    </w:div>
    <w:div w:id="1330017464">
      <w:bodyDiv w:val="1"/>
      <w:marLeft w:val="0"/>
      <w:marRight w:val="0"/>
      <w:marTop w:val="0"/>
      <w:marBottom w:val="0"/>
      <w:divBdr>
        <w:top w:val="none" w:sz="0" w:space="0" w:color="auto"/>
        <w:left w:val="none" w:sz="0" w:space="0" w:color="auto"/>
        <w:bottom w:val="none" w:sz="0" w:space="0" w:color="auto"/>
        <w:right w:val="none" w:sz="0" w:space="0" w:color="auto"/>
      </w:divBdr>
    </w:div>
    <w:div w:id="1334913486">
      <w:bodyDiv w:val="1"/>
      <w:marLeft w:val="0"/>
      <w:marRight w:val="0"/>
      <w:marTop w:val="0"/>
      <w:marBottom w:val="0"/>
      <w:divBdr>
        <w:top w:val="none" w:sz="0" w:space="0" w:color="auto"/>
        <w:left w:val="none" w:sz="0" w:space="0" w:color="auto"/>
        <w:bottom w:val="none" w:sz="0" w:space="0" w:color="auto"/>
        <w:right w:val="none" w:sz="0" w:space="0" w:color="auto"/>
      </w:divBdr>
    </w:div>
    <w:div w:id="1338539105">
      <w:bodyDiv w:val="1"/>
      <w:marLeft w:val="0"/>
      <w:marRight w:val="0"/>
      <w:marTop w:val="0"/>
      <w:marBottom w:val="0"/>
      <w:divBdr>
        <w:top w:val="none" w:sz="0" w:space="0" w:color="auto"/>
        <w:left w:val="none" w:sz="0" w:space="0" w:color="auto"/>
        <w:bottom w:val="none" w:sz="0" w:space="0" w:color="auto"/>
        <w:right w:val="none" w:sz="0" w:space="0" w:color="auto"/>
      </w:divBdr>
    </w:div>
    <w:div w:id="1341813248">
      <w:bodyDiv w:val="1"/>
      <w:marLeft w:val="0"/>
      <w:marRight w:val="0"/>
      <w:marTop w:val="0"/>
      <w:marBottom w:val="0"/>
      <w:divBdr>
        <w:top w:val="none" w:sz="0" w:space="0" w:color="auto"/>
        <w:left w:val="none" w:sz="0" w:space="0" w:color="auto"/>
        <w:bottom w:val="none" w:sz="0" w:space="0" w:color="auto"/>
        <w:right w:val="none" w:sz="0" w:space="0" w:color="auto"/>
      </w:divBdr>
    </w:div>
    <w:div w:id="1346520289">
      <w:bodyDiv w:val="1"/>
      <w:marLeft w:val="0"/>
      <w:marRight w:val="0"/>
      <w:marTop w:val="0"/>
      <w:marBottom w:val="0"/>
      <w:divBdr>
        <w:top w:val="none" w:sz="0" w:space="0" w:color="auto"/>
        <w:left w:val="none" w:sz="0" w:space="0" w:color="auto"/>
        <w:bottom w:val="none" w:sz="0" w:space="0" w:color="auto"/>
        <w:right w:val="none" w:sz="0" w:space="0" w:color="auto"/>
      </w:divBdr>
    </w:div>
    <w:div w:id="1356344244">
      <w:bodyDiv w:val="1"/>
      <w:marLeft w:val="0"/>
      <w:marRight w:val="0"/>
      <w:marTop w:val="0"/>
      <w:marBottom w:val="0"/>
      <w:divBdr>
        <w:top w:val="none" w:sz="0" w:space="0" w:color="auto"/>
        <w:left w:val="none" w:sz="0" w:space="0" w:color="auto"/>
        <w:bottom w:val="none" w:sz="0" w:space="0" w:color="auto"/>
        <w:right w:val="none" w:sz="0" w:space="0" w:color="auto"/>
      </w:divBdr>
    </w:div>
    <w:div w:id="1382511305">
      <w:bodyDiv w:val="1"/>
      <w:marLeft w:val="0"/>
      <w:marRight w:val="0"/>
      <w:marTop w:val="0"/>
      <w:marBottom w:val="0"/>
      <w:divBdr>
        <w:top w:val="none" w:sz="0" w:space="0" w:color="auto"/>
        <w:left w:val="none" w:sz="0" w:space="0" w:color="auto"/>
        <w:bottom w:val="none" w:sz="0" w:space="0" w:color="auto"/>
        <w:right w:val="none" w:sz="0" w:space="0" w:color="auto"/>
      </w:divBdr>
    </w:div>
    <w:div w:id="1387611027">
      <w:bodyDiv w:val="1"/>
      <w:marLeft w:val="0"/>
      <w:marRight w:val="0"/>
      <w:marTop w:val="0"/>
      <w:marBottom w:val="0"/>
      <w:divBdr>
        <w:top w:val="none" w:sz="0" w:space="0" w:color="auto"/>
        <w:left w:val="none" w:sz="0" w:space="0" w:color="auto"/>
        <w:bottom w:val="none" w:sz="0" w:space="0" w:color="auto"/>
        <w:right w:val="none" w:sz="0" w:space="0" w:color="auto"/>
      </w:divBdr>
    </w:div>
    <w:div w:id="1423063305">
      <w:bodyDiv w:val="1"/>
      <w:marLeft w:val="0"/>
      <w:marRight w:val="0"/>
      <w:marTop w:val="0"/>
      <w:marBottom w:val="0"/>
      <w:divBdr>
        <w:top w:val="none" w:sz="0" w:space="0" w:color="auto"/>
        <w:left w:val="none" w:sz="0" w:space="0" w:color="auto"/>
        <w:bottom w:val="none" w:sz="0" w:space="0" w:color="auto"/>
        <w:right w:val="none" w:sz="0" w:space="0" w:color="auto"/>
      </w:divBdr>
    </w:div>
    <w:div w:id="1449853216">
      <w:bodyDiv w:val="1"/>
      <w:marLeft w:val="0"/>
      <w:marRight w:val="0"/>
      <w:marTop w:val="0"/>
      <w:marBottom w:val="0"/>
      <w:divBdr>
        <w:top w:val="none" w:sz="0" w:space="0" w:color="auto"/>
        <w:left w:val="none" w:sz="0" w:space="0" w:color="auto"/>
        <w:bottom w:val="none" w:sz="0" w:space="0" w:color="auto"/>
        <w:right w:val="none" w:sz="0" w:space="0" w:color="auto"/>
      </w:divBdr>
    </w:div>
    <w:div w:id="1483622341">
      <w:bodyDiv w:val="1"/>
      <w:marLeft w:val="0"/>
      <w:marRight w:val="0"/>
      <w:marTop w:val="0"/>
      <w:marBottom w:val="0"/>
      <w:divBdr>
        <w:top w:val="none" w:sz="0" w:space="0" w:color="auto"/>
        <w:left w:val="none" w:sz="0" w:space="0" w:color="auto"/>
        <w:bottom w:val="none" w:sz="0" w:space="0" w:color="auto"/>
        <w:right w:val="none" w:sz="0" w:space="0" w:color="auto"/>
      </w:divBdr>
    </w:div>
    <w:div w:id="1488983229">
      <w:bodyDiv w:val="1"/>
      <w:marLeft w:val="0"/>
      <w:marRight w:val="0"/>
      <w:marTop w:val="0"/>
      <w:marBottom w:val="0"/>
      <w:divBdr>
        <w:top w:val="none" w:sz="0" w:space="0" w:color="auto"/>
        <w:left w:val="none" w:sz="0" w:space="0" w:color="auto"/>
        <w:bottom w:val="none" w:sz="0" w:space="0" w:color="auto"/>
        <w:right w:val="none" w:sz="0" w:space="0" w:color="auto"/>
      </w:divBdr>
    </w:div>
    <w:div w:id="1495225814">
      <w:bodyDiv w:val="1"/>
      <w:marLeft w:val="0"/>
      <w:marRight w:val="0"/>
      <w:marTop w:val="0"/>
      <w:marBottom w:val="0"/>
      <w:divBdr>
        <w:top w:val="none" w:sz="0" w:space="0" w:color="auto"/>
        <w:left w:val="none" w:sz="0" w:space="0" w:color="auto"/>
        <w:bottom w:val="none" w:sz="0" w:space="0" w:color="auto"/>
        <w:right w:val="none" w:sz="0" w:space="0" w:color="auto"/>
      </w:divBdr>
    </w:div>
    <w:div w:id="1505631402">
      <w:bodyDiv w:val="1"/>
      <w:marLeft w:val="0"/>
      <w:marRight w:val="0"/>
      <w:marTop w:val="0"/>
      <w:marBottom w:val="0"/>
      <w:divBdr>
        <w:top w:val="none" w:sz="0" w:space="0" w:color="auto"/>
        <w:left w:val="none" w:sz="0" w:space="0" w:color="auto"/>
        <w:bottom w:val="none" w:sz="0" w:space="0" w:color="auto"/>
        <w:right w:val="none" w:sz="0" w:space="0" w:color="auto"/>
      </w:divBdr>
    </w:div>
    <w:div w:id="1510177854">
      <w:bodyDiv w:val="1"/>
      <w:marLeft w:val="0"/>
      <w:marRight w:val="0"/>
      <w:marTop w:val="0"/>
      <w:marBottom w:val="0"/>
      <w:divBdr>
        <w:top w:val="none" w:sz="0" w:space="0" w:color="auto"/>
        <w:left w:val="none" w:sz="0" w:space="0" w:color="auto"/>
        <w:bottom w:val="none" w:sz="0" w:space="0" w:color="auto"/>
        <w:right w:val="none" w:sz="0" w:space="0" w:color="auto"/>
      </w:divBdr>
    </w:div>
    <w:div w:id="1523084261">
      <w:bodyDiv w:val="1"/>
      <w:marLeft w:val="0"/>
      <w:marRight w:val="0"/>
      <w:marTop w:val="0"/>
      <w:marBottom w:val="0"/>
      <w:divBdr>
        <w:top w:val="none" w:sz="0" w:space="0" w:color="auto"/>
        <w:left w:val="none" w:sz="0" w:space="0" w:color="auto"/>
        <w:bottom w:val="none" w:sz="0" w:space="0" w:color="auto"/>
        <w:right w:val="none" w:sz="0" w:space="0" w:color="auto"/>
      </w:divBdr>
    </w:div>
    <w:div w:id="1533687915">
      <w:bodyDiv w:val="1"/>
      <w:marLeft w:val="0"/>
      <w:marRight w:val="0"/>
      <w:marTop w:val="0"/>
      <w:marBottom w:val="0"/>
      <w:divBdr>
        <w:top w:val="none" w:sz="0" w:space="0" w:color="auto"/>
        <w:left w:val="none" w:sz="0" w:space="0" w:color="auto"/>
        <w:bottom w:val="none" w:sz="0" w:space="0" w:color="auto"/>
        <w:right w:val="none" w:sz="0" w:space="0" w:color="auto"/>
      </w:divBdr>
    </w:div>
    <w:div w:id="1537541223">
      <w:bodyDiv w:val="1"/>
      <w:marLeft w:val="0"/>
      <w:marRight w:val="0"/>
      <w:marTop w:val="0"/>
      <w:marBottom w:val="0"/>
      <w:divBdr>
        <w:top w:val="none" w:sz="0" w:space="0" w:color="auto"/>
        <w:left w:val="none" w:sz="0" w:space="0" w:color="auto"/>
        <w:bottom w:val="none" w:sz="0" w:space="0" w:color="auto"/>
        <w:right w:val="none" w:sz="0" w:space="0" w:color="auto"/>
      </w:divBdr>
    </w:div>
    <w:div w:id="1545369033">
      <w:bodyDiv w:val="1"/>
      <w:marLeft w:val="0"/>
      <w:marRight w:val="0"/>
      <w:marTop w:val="0"/>
      <w:marBottom w:val="0"/>
      <w:divBdr>
        <w:top w:val="none" w:sz="0" w:space="0" w:color="auto"/>
        <w:left w:val="none" w:sz="0" w:space="0" w:color="auto"/>
        <w:bottom w:val="none" w:sz="0" w:space="0" w:color="auto"/>
        <w:right w:val="none" w:sz="0" w:space="0" w:color="auto"/>
      </w:divBdr>
    </w:div>
    <w:div w:id="1554123919">
      <w:bodyDiv w:val="1"/>
      <w:marLeft w:val="0"/>
      <w:marRight w:val="0"/>
      <w:marTop w:val="0"/>
      <w:marBottom w:val="0"/>
      <w:divBdr>
        <w:top w:val="none" w:sz="0" w:space="0" w:color="auto"/>
        <w:left w:val="none" w:sz="0" w:space="0" w:color="auto"/>
        <w:bottom w:val="none" w:sz="0" w:space="0" w:color="auto"/>
        <w:right w:val="none" w:sz="0" w:space="0" w:color="auto"/>
      </w:divBdr>
    </w:div>
    <w:div w:id="1555314901">
      <w:bodyDiv w:val="1"/>
      <w:marLeft w:val="0"/>
      <w:marRight w:val="0"/>
      <w:marTop w:val="0"/>
      <w:marBottom w:val="0"/>
      <w:divBdr>
        <w:top w:val="none" w:sz="0" w:space="0" w:color="auto"/>
        <w:left w:val="none" w:sz="0" w:space="0" w:color="auto"/>
        <w:bottom w:val="none" w:sz="0" w:space="0" w:color="auto"/>
        <w:right w:val="none" w:sz="0" w:space="0" w:color="auto"/>
      </w:divBdr>
    </w:div>
    <w:div w:id="1558593445">
      <w:bodyDiv w:val="1"/>
      <w:marLeft w:val="0"/>
      <w:marRight w:val="0"/>
      <w:marTop w:val="0"/>
      <w:marBottom w:val="0"/>
      <w:divBdr>
        <w:top w:val="none" w:sz="0" w:space="0" w:color="auto"/>
        <w:left w:val="none" w:sz="0" w:space="0" w:color="auto"/>
        <w:bottom w:val="none" w:sz="0" w:space="0" w:color="auto"/>
        <w:right w:val="none" w:sz="0" w:space="0" w:color="auto"/>
      </w:divBdr>
    </w:div>
    <w:div w:id="1567914835">
      <w:bodyDiv w:val="1"/>
      <w:marLeft w:val="0"/>
      <w:marRight w:val="0"/>
      <w:marTop w:val="0"/>
      <w:marBottom w:val="0"/>
      <w:divBdr>
        <w:top w:val="none" w:sz="0" w:space="0" w:color="auto"/>
        <w:left w:val="none" w:sz="0" w:space="0" w:color="auto"/>
        <w:bottom w:val="none" w:sz="0" w:space="0" w:color="auto"/>
        <w:right w:val="none" w:sz="0" w:space="0" w:color="auto"/>
      </w:divBdr>
    </w:div>
    <w:div w:id="1592271738">
      <w:bodyDiv w:val="1"/>
      <w:marLeft w:val="0"/>
      <w:marRight w:val="0"/>
      <w:marTop w:val="0"/>
      <w:marBottom w:val="0"/>
      <w:divBdr>
        <w:top w:val="none" w:sz="0" w:space="0" w:color="auto"/>
        <w:left w:val="none" w:sz="0" w:space="0" w:color="auto"/>
        <w:bottom w:val="none" w:sz="0" w:space="0" w:color="auto"/>
        <w:right w:val="none" w:sz="0" w:space="0" w:color="auto"/>
      </w:divBdr>
    </w:div>
    <w:div w:id="1605115280">
      <w:bodyDiv w:val="1"/>
      <w:marLeft w:val="0"/>
      <w:marRight w:val="0"/>
      <w:marTop w:val="0"/>
      <w:marBottom w:val="0"/>
      <w:divBdr>
        <w:top w:val="none" w:sz="0" w:space="0" w:color="auto"/>
        <w:left w:val="none" w:sz="0" w:space="0" w:color="auto"/>
        <w:bottom w:val="none" w:sz="0" w:space="0" w:color="auto"/>
        <w:right w:val="none" w:sz="0" w:space="0" w:color="auto"/>
      </w:divBdr>
    </w:div>
    <w:div w:id="1607620159">
      <w:bodyDiv w:val="1"/>
      <w:marLeft w:val="0"/>
      <w:marRight w:val="0"/>
      <w:marTop w:val="0"/>
      <w:marBottom w:val="0"/>
      <w:divBdr>
        <w:top w:val="none" w:sz="0" w:space="0" w:color="auto"/>
        <w:left w:val="none" w:sz="0" w:space="0" w:color="auto"/>
        <w:bottom w:val="none" w:sz="0" w:space="0" w:color="auto"/>
        <w:right w:val="none" w:sz="0" w:space="0" w:color="auto"/>
      </w:divBdr>
    </w:div>
    <w:div w:id="1610316758">
      <w:bodyDiv w:val="1"/>
      <w:marLeft w:val="0"/>
      <w:marRight w:val="0"/>
      <w:marTop w:val="0"/>
      <w:marBottom w:val="0"/>
      <w:divBdr>
        <w:top w:val="none" w:sz="0" w:space="0" w:color="auto"/>
        <w:left w:val="none" w:sz="0" w:space="0" w:color="auto"/>
        <w:bottom w:val="none" w:sz="0" w:space="0" w:color="auto"/>
        <w:right w:val="none" w:sz="0" w:space="0" w:color="auto"/>
      </w:divBdr>
    </w:div>
    <w:div w:id="1614898283">
      <w:bodyDiv w:val="1"/>
      <w:marLeft w:val="0"/>
      <w:marRight w:val="0"/>
      <w:marTop w:val="0"/>
      <w:marBottom w:val="0"/>
      <w:divBdr>
        <w:top w:val="none" w:sz="0" w:space="0" w:color="auto"/>
        <w:left w:val="none" w:sz="0" w:space="0" w:color="auto"/>
        <w:bottom w:val="none" w:sz="0" w:space="0" w:color="auto"/>
        <w:right w:val="none" w:sz="0" w:space="0" w:color="auto"/>
      </w:divBdr>
    </w:div>
    <w:div w:id="1641761834">
      <w:bodyDiv w:val="1"/>
      <w:marLeft w:val="0"/>
      <w:marRight w:val="0"/>
      <w:marTop w:val="0"/>
      <w:marBottom w:val="0"/>
      <w:divBdr>
        <w:top w:val="none" w:sz="0" w:space="0" w:color="auto"/>
        <w:left w:val="none" w:sz="0" w:space="0" w:color="auto"/>
        <w:bottom w:val="none" w:sz="0" w:space="0" w:color="auto"/>
        <w:right w:val="none" w:sz="0" w:space="0" w:color="auto"/>
      </w:divBdr>
    </w:div>
    <w:div w:id="1644389495">
      <w:bodyDiv w:val="1"/>
      <w:marLeft w:val="0"/>
      <w:marRight w:val="0"/>
      <w:marTop w:val="0"/>
      <w:marBottom w:val="0"/>
      <w:divBdr>
        <w:top w:val="none" w:sz="0" w:space="0" w:color="auto"/>
        <w:left w:val="none" w:sz="0" w:space="0" w:color="auto"/>
        <w:bottom w:val="none" w:sz="0" w:space="0" w:color="auto"/>
        <w:right w:val="none" w:sz="0" w:space="0" w:color="auto"/>
      </w:divBdr>
    </w:div>
    <w:div w:id="1650555437">
      <w:bodyDiv w:val="1"/>
      <w:marLeft w:val="0"/>
      <w:marRight w:val="0"/>
      <w:marTop w:val="0"/>
      <w:marBottom w:val="0"/>
      <w:divBdr>
        <w:top w:val="none" w:sz="0" w:space="0" w:color="auto"/>
        <w:left w:val="none" w:sz="0" w:space="0" w:color="auto"/>
        <w:bottom w:val="none" w:sz="0" w:space="0" w:color="auto"/>
        <w:right w:val="none" w:sz="0" w:space="0" w:color="auto"/>
      </w:divBdr>
    </w:div>
    <w:div w:id="1657342544">
      <w:bodyDiv w:val="1"/>
      <w:marLeft w:val="0"/>
      <w:marRight w:val="0"/>
      <w:marTop w:val="0"/>
      <w:marBottom w:val="0"/>
      <w:divBdr>
        <w:top w:val="none" w:sz="0" w:space="0" w:color="auto"/>
        <w:left w:val="none" w:sz="0" w:space="0" w:color="auto"/>
        <w:bottom w:val="none" w:sz="0" w:space="0" w:color="auto"/>
        <w:right w:val="none" w:sz="0" w:space="0" w:color="auto"/>
      </w:divBdr>
    </w:div>
    <w:div w:id="1666934884">
      <w:bodyDiv w:val="1"/>
      <w:marLeft w:val="0"/>
      <w:marRight w:val="0"/>
      <w:marTop w:val="0"/>
      <w:marBottom w:val="0"/>
      <w:divBdr>
        <w:top w:val="none" w:sz="0" w:space="0" w:color="auto"/>
        <w:left w:val="none" w:sz="0" w:space="0" w:color="auto"/>
        <w:bottom w:val="none" w:sz="0" w:space="0" w:color="auto"/>
        <w:right w:val="none" w:sz="0" w:space="0" w:color="auto"/>
      </w:divBdr>
    </w:div>
    <w:div w:id="1680696682">
      <w:bodyDiv w:val="1"/>
      <w:marLeft w:val="0"/>
      <w:marRight w:val="0"/>
      <w:marTop w:val="0"/>
      <w:marBottom w:val="0"/>
      <w:divBdr>
        <w:top w:val="none" w:sz="0" w:space="0" w:color="auto"/>
        <w:left w:val="none" w:sz="0" w:space="0" w:color="auto"/>
        <w:bottom w:val="none" w:sz="0" w:space="0" w:color="auto"/>
        <w:right w:val="none" w:sz="0" w:space="0" w:color="auto"/>
      </w:divBdr>
    </w:div>
    <w:div w:id="1689523429">
      <w:bodyDiv w:val="1"/>
      <w:marLeft w:val="0"/>
      <w:marRight w:val="0"/>
      <w:marTop w:val="0"/>
      <w:marBottom w:val="0"/>
      <w:divBdr>
        <w:top w:val="none" w:sz="0" w:space="0" w:color="auto"/>
        <w:left w:val="none" w:sz="0" w:space="0" w:color="auto"/>
        <w:bottom w:val="none" w:sz="0" w:space="0" w:color="auto"/>
        <w:right w:val="none" w:sz="0" w:space="0" w:color="auto"/>
      </w:divBdr>
    </w:div>
    <w:div w:id="1712070659">
      <w:bodyDiv w:val="1"/>
      <w:marLeft w:val="0"/>
      <w:marRight w:val="0"/>
      <w:marTop w:val="0"/>
      <w:marBottom w:val="0"/>
      <w:divBdr>
        <w:top w:val="none" w:sz="0" w:space="0" w:color="auto"/>
        <w:left w:val="none" w:sz="0" w:space="0" w:color="auto"/>
        <w:bottom w:val="none" w:sz="0" w:space="0" w:color="auto"/>
        <w:right w:val="none" w:sz="0" w:space="0" w:color="auto"/>
      </w:divBdr>
    </w:div>
    <w:div w:id="1714619571">
      <w:bodyDiv w:val="1"/>
      <w:marLeft w:val="0"/>
      <w:marRight w:val="0"/>
      <w:marTop w:val="0"/>
      <w:marBottom w:val="0"/>
      <w:divBdr>
        <w:top w:val="none" w:sz="0" w:space="0" w:color="auto"/>
        <w:left w:val="none" w:sz="0" w:space="0" w:color="auto"/>
        <w:bottom w:val="none" w:sz="0" w:space="0" w:color="auto"/>
        <w:right w:val="none" w:sz="0" w:space="0" w:color="auto"/>
      </w:divBdr>
    </w:div>
    <w:div w:id="1733771392">
      <w:bodyDiv w:val="1"/>
      <w:marLeft w:val="0"/>
      <w:marRight w:val="0"/>
      <w:marTop w:val="0"/>
      <w:marBottom w:val="0"/>
      <w:divBdr>
        <w:top w:val="none" w:sz="0" w:space="0" w:color="auto"/>
        <w:left w:val="none" w:sz="0" w:space="0" w:color="auto"/>
        <w:bottom w:val="none" w:sz="0" w:space="0" w:color="auto"/>
        <w:right w:val="none" w:sz="0" w:space="0" w:color="auto"/>
      </w:divBdr>
    </w:div>
    <w:div w:id="1743795203">
      <w:bodyDiv w:val="1"/>
      <w:marLeft w:val="0"/>
      <w:marRight w:val="0"/>
      <w:marTop w:val="0"/>
      <w:marBottom w:val="0"/>
      <w:divBdr>
        <w:top w:val="none" w:sz="0" w:space="0" w:color="auto"/>
        <w:left w:val="none" w:sz="0" w:space="0" w:color="auto"/>
        <w:bottom w:val="none" w:sz="0" w:space="0" w:color="auto"/>
        <w:right w:val="none" w:sz="0" w:space="0" w:color="auto"/>
      </w:divBdr>
    </w:div>
    <w:div w:id="1753310644">
      <w:bodyDiv w:val="1"/>
      <w:marLeft w:val="0"/>
      <w:marRight w:val="0"/>
      <w:marTop w:val="0"/>
      <w:marBottom w:val="0"/>
      <w:divBdr>
        <w:top w:val="none" w:sz="0" w:space="0" w:color="auto"/>
        <w:left w:val="none" w:sz="0" w:space="0" w:color="auto"/>
        <w:bottom w:val="none" w:sz="0" w:space="0" w:color="auto"/>
        <w:right w:val="none" w:sz="0" w:space="0" w:color="auto"/>
      </w:divBdr>
    </w:div>
    <w:div w:id="1753428027">
      <w:bodyDiv w:val="1"/>
      <w:marLeft w:val="0"/>
      <w:marRight w:val="0"/>
      <w:marTop w:val="0"/>
      <w:marBottom w:val="0"/>
      <w:divBdr>
        <w:top w:val="none" w:sz="0" w:space="0" w:color="auto"/>
        <w:left w:val="none" w:sz="0" w:space="0" w:color="auto"/>
        <w:bottom w:val="none" w:sz="0" w:space="0" w:color="auto"/>
        <w:right w:val="none" w:sz="0" w:space="0" w:color="auto"/>
      </w:divBdr>
    </w:div>
    <w:div w:id="1799638708">
      <w:bodyDiv w:val="1"/>
      <w:marLeft w:val="0"/>
      <w:marRight w:val="0"/>
      <w:marTop w:val="0"/>
      <w:marBottom w:val="0"/>
      <w:divBdr>
        <w:top w:val="none" w:sz="0" w:space="0" w:color="auto"/>
        <w:left w:val="none" w:sz="0" w:space="0" w:color="auto"/>
        <w:bottom w:val="none" w:sz="0" w:space="0" w:color="auto"/>
        <w:right w:val="none" w:sz="0" w:space="0" w:color="auto"/>
      </w:divBdr>
    </w:div>
    <w:div w:id="1801998895">
      <w:bodyDiv w:val="1"/>
      <w:marLeft w:val="0"/>
      <w:marRight w:val="0"/>
      <w:marTop w:val="0"/>
      <w:marBottom w:val="0"/>
      <w:divBdr>
        <w:top w:val="none" w:sz="0" w:space="0" w:color="auto"/>
        <w:left w:val="none" w:sz="0" w:space="0" w:color="auto"/>
        <w:bottom w:val="none" w:sz="0" w:space="0" w:color="auto"/>
        <w:right w:val="none" w:sz="0" w:space="0" w:color="auto"/>
      </w:divBdr>
    </w:div>
    <w:div w:id="1822693626">
      <w:bodyDiv w:val="1"/>
      <w:marLeft w:val="0"/>
      <w:marRight w:val="0"/>
      <w:marTop w:val="0"/>
      <w:marBottom w:val="0"/>
      <w:divBdr>
        <w:top w:val="none" w:sz="0" w:space="0" w:color="auto"/>
        <w:left w:val="none" w:sz="0" w:space="0" w:color="auto"/>
        <w:bottom w:val="none" w:sz="0" w:space="0" w:color="auto"/>
        <w:right w:val="none" w:sz="0" w:space="0" w:color="auto"/>
      </w:divBdr>
    </w:div>
    <w:div w:id="1860192655">
      <w:bodyDiv w:val="1"/>
      <w:marLeft w:val="0"/>
      <w:marRight w:val="0"/>
      <w:marTop w:val="0"/>
      <w:marBottom w:val="0"/>
      <w:divBdr>
        <w:top w:val="none" w:sz="0" w:space="0" w:color="auto"/>
        <w:left w:val="none" w:sz="0" w:space="0" w:color="auto"/>
        <w:bottom w:val="none" w:sz="0" w:space="0" w:color="auto"/>
        <w:right w:val="none" w:sz="0" w:space="0" w:color="auto"/>
      </w:divBdr>
    </w:div>
    <w:div w:id="1879008289">
      <w:bodyDiv w:val="1"/>
      <w:marLeft w:val="0"/>
      <w:marRight w:val="0"/>
      <w:marTop w:val="0"/>
      <w:marBottom w:val="0"/>
      <w:divBdr>
        <w:top w:val="none" w:sz="0" w:space="0" w:color="auto"/>
        <w:left w:val="none" w:sz="0" w:space="0" w:color="auto"/>
        <w:bottom w:val="none" w:sz="0" w:space="0" w:color="auto"/>
        <w:right w:val="none" w:sz="0" w:space="0" w:color="auto"/>
      </w:divBdr>
    </w:div>
    <w:div w:id="1891578092">
      <w:bodyDiv w:val="1"/>
      <w:marLeft w:val="0"/>
      <w:marRight w:val="0"/>
      <w:marTop w:val="0"/>
      <w:marBottom w:val="0"/>
      <w:divBdr>
        <w:top w:val="none" w:sz="0" w:space="0" w:color="auto"/>
        <w:left w:val="none" w:sz="0" w:space="0" w:color="auto"/>
        <w:bottom w:val="none" w:sz="0" w:space="0" w:color="auto"/>
        <w:right w:val="none" w:sz="0" w:space="0" w:color="auto"/>
      </w:divBdr>
    </w:div>
    <w:div w:id="1896120168">
      <w:bodyDiv w:val="1"/>
      <w:marLeft w:val="0"/>
      <w:marRight w:val="0"/>
      <w:marTop w:val="0"/>
      <w:marBottom w:val="0"/>
      <w:divBdr>
        <w:top w:val="none" w:sz="0" w:space="0" w:color="auto"/>
        <w:left w:val="none" w:sz="0" w:space="0" w:color="auto"/>
        <w:bottom w:val="none" w:sz="0" w:space="0" w:color="auto"/>
        <w:right w:val="none" w:sz="0" w:space="0" w:color="auto"/>
      </w:divBdr>
    </w:div>
    <w:div w:id="1914120012">
      <w:bodyDiv w:val="1"/>
      <w:marLeft w:val="0"/>
      <w:marRight w:val="0"/>
      <w:marTop w:val="0"/>
      <w:marBottom w:val="0"/>
      <w:divBdr>
        <w:top w:val="none" w:sz="0" w:space="0" w:color="auto"/>
        <w:left w:val="none" w:sz="0" w:space="0" w:color="auto"/>
        <w:bottom w:val="none" w:sz="0" w:space="0" w:color="auto"/>
        <w:right w:val="none" w:sz="0" w:space="0" w:color="auto"/>
      </w:divBdr>
    </w:div>
    <w:div w:id="1914779074">
      <w:bodyDiv w:val="1"/>
      <w:marLeft w:val="0"/>
      <w:marRight w:val="0"/>
      <w:marTop w:val="0"/>
      <w:marBottom w:val="0"/>
      <w:divBdr>
        <w:top w:val="none" w:sz="0" w:space="0" w:color="auto"/>
        <w:left w:val="none" w:sz="0" w:space="0" w:color="auto"/>
        <w:bottom w:val="none" w:sz="0" w:space="0" w:color="auto"/>
        <w:right w:val="none" w:sz="0" w:space="0" w:color="auto"/>
      </w:divBdr>
    </w:div>
    <w:div w:id="1932086849">
      <w:bodyDiv w:val="1"/>
      <w:marLeft w:val="0"/>
      <w:marRight w:val="0"/>
      <w:marTop w:val="0"/>
      <w:marBottom w:val="0"/>
      <w:divBdr>
        <w:top w:val="none" w:sz="0" w:space="0" w:color="auto"/>
        <w:left w:val="none" w:sz="0" w:space="0" w:color="auto"/>
        <w:bottom w:val="none" w:sz="0" w:space="0" w:color="auto"/>
        <w:right w:val="none" w:sz="0" w:space="0" w:color="auto"/>
      </w:divBdr>
    </w:div>
    <w:div w:id="1944682195">
      <w:bodyDiv w:val="1"/>
      <w:marLeft w:val="0"/>
      <w:marRight w:val="0"/>
      <w:marTop w:val="0"/>
      <w:marBottom w:val="0"/>
      <w:divBdr>
        <w:top w:val="none" w:sz="0" w:space="0" w:color="auto"/>
        <w:left w:val="none" w:sz="0" w:space="0" w:color="auto"/>
        <w:bottom w:val="none" w:sz="0" w:space="0" w:color="auto"/>
        <w:right w:val="none" w:sz="0" w:space="0" w:color="auto"/>
      </w:divBdr>
    </w:div>
    <w:div w:id="1971475322">
      <w:bodyDiv w:val="1"/>
      <w:marLeft w:val="0"/>
      <w:marRight w:val="0"/>
      <w:marTop w:val="0"/>
      <w:marBottom w:val="0"/>
      <w:divBdr>
        <w:top w:val="none" w:sz="0" w:space="0" w:color="auto"/>
        <w:left w:val="none" w:sz="0" w:space="0" w:color="auto"/>
        <w:bottom w:val="none" w:sz="0" w:space="0" w:color="auto"/>
        <w:right w:val="none" w:sz="0" w:space="0" w:color="auto"/>
      </w:divBdr>
    </w:div>
    <w:div w:id="1975141318">
      <w:bodyDiv w:val="1"/>
      <w:marLeft w:val="0"/>
      <w:marRight w:val="0"/>
      <w:marTop w:val="0"/>
      <w:marBottom w:val="0"/>
      <w:divBdr>
        <w:top w:val="none" w:sz="0" w:space="0" w:color="auto"/>
        <w:left w:val="none" w:sz="0" w:space="0" w:color="auto"/>
        <w:bottom w:val="none" w:sz="0" w:space="0" w:color="auto"/>
        <w:right w:val="none" w:sz="0" w:space="0" w:color="auto"/>
      </w:divBdr>
    </w:div>
    <w:div w:id="1995523131">
      <w:bodyDiv w:val="1"/>
      <w:marLeft w:val="0"/>
      <w:marRight w:val="0"/>
      <w:marTop w:val="0"/>
      <w:marBottom w:val="0"/>
      <w:divBdr>
        <w:top w:val="none" w:sz="0" w:space="0" w:color="auto"/>
        <w:left w:val="none" w:sz="0" w:space="0" w:color="auto"/>
        <w:bottom w:val="none" w:sz="0" w:space="0" w:color="auto"/>
        <w:right w:val="none" w:sz="0" w:space="0" w:color="auto"/>
      </w:divBdr>
    </w:div>
    <w:div w:id="2007705143">
      <w:bodyDiv w:val="1"/>
      <w:marLeft w:val="0"/>
      <w:marRight w:val="0"/>
      <w:marTop w:val="0"/>
      <w:marBottom w:val="0"/>
      <w:divBdr>
        <w:top w:val="none" w:sz="0" w:space="0" w:color="auto"/>
        <w:left w:val="none" w:sz="0" w:space="0" w:color="auto"/>
        <w:bottom w:val="none" w:sz="0" w:space="0" w:color="auto"/>
        <w:right w:val="none" w:sz="0" w:space="0" w:color="auto"/>
      </w:divBdr>
    </w:div>
    <w:div w:id="2010205589">
      <w:bodyDiv w:val="1"/>
      <w:marLeft w:val="0"/>
      <w:marRight w:val="0"/>
      <w:marTop w:val="0"/>
      <w:marBottom w:val="0"/>
      <w:divBdr>
        <w:top w:val="none" w:sz="0" w:space="0" w:color="auto"/>
        <w:left w:val="none" w:sz="0" w:space="0" w:color="auto"/>
        <w:bottom w:val="none" w:sz="0" w:space="0" w:color="auto"/>
        <w:right w:val="none" w:sz="0" w:space="0" w:color="auto"/>
      </w:divBdr>
    </w:div>
    <w:div w:id="2021202460">
      <w:bodyDiv w:val="1"/>
      <w:marLeft w:val="0"/>
      <w:marRight w:val="0"/>
      <w:marTop w:val="0"/>
      <w:marBottom w:val="0"/>
      <w:divBdr>
        <w:top w:val="none" w:sz="0" w:space="0" w:color="auto"/>
        <w:left w:val="none" w:sz="0" w:space="0" w:color="auto"/>
        <w:bottom w:val="none" w:sz="0" w:space="0" w:color="auto"/>
        <w:right w:val="none" w:sz="0" w:space="0" w:color="auto"/>
      </w:divBdr>
    </w:div>
    <w:div w:id="2034574211">
      <w:bodyDiv w:val="1"/>
      <w:marLeft w:val="0"/>
      <w:marRight w:val="0"/>
      <w:marTop w:val="0"/>
      <w:marBottom w:val="0"/>
      <w:divBdr>
        <w:top w:val="none" w:sz="0" w:space="0" w:color="auto"/>
        <w:left w:val="none" w:sz="0" w:space="0" w:color="auto"/>
        <w:bottom w:val="none" w:sz="0" w:space="0" w:color="auto"/>
        <w:right w:val="none" w:sz="0" w:space="0" w:color="auto"/>
      </w:divBdr>
    </w:div>
    <w:div w:id="2051034788">
      <w:bodyDiv w:val="1"/>
      <w:marLeft w:val="0"/>
      <w:marRight w:val="0"/>
      <w:marTop w:val="0"/>
      <w:marBottom w:val="0"/>
      <w:divBdr>
        <w:top w:val="none" w:sz="0" w:space="0" w:color="auto"/>
        <w:left w:val="none" w:sz="0" w:space="0" w:color="auto"/>
        <w:bottom w:val="none" w:sz="0" w:space="0" w:color="auto"/>
        <w:right w:val="none" w:sz="0" w:space="0" w:color="auto"/>
      </w:divBdr>
    </w:div>
    <w:div w:id="2052413793">
      <w:bodyDiv w:val="1"/>
      <w:marLeft w:val="0"/>
      <w:marRight w:val="0"/>
      <w:marTop w:val="0"/>
      <w:marBottom w:val="0"/>
      <w:divBdr>
        <w:top w:val="none" w:sz="0" w:space="0" w:color="auto"/>
        <w:left w:val="none" w:sz="0" w:space="0" w:color="auto"/>
        <w:bottom w:val="none" w:sz="0" w:space="0" w:color="auto"/>
        <w:right w:val="none" w:sz="0" w:space="0" w:color="auto"/>
      </w:divBdr>
    </w:div>
    <w:div w:id="2056156165">
      <w:bodyDiv w:val="1"/>
      <w:marLeft w:val="0"/>
      <w:marRight w:val="0"/>
      <w:marTop w:val="0"/>
      <w:marBottom w:val="0"/>
      <w:divBdr>
        <w:top w:val="none" w:sz="0" w:space="0" w:color="auto"/>
        <w:left w:val="none" w:sz="0" w:space="0" w:color="auto"/>
        <w:bottom w:val="none" w:sz="0" w:space="0" w:color="auto"/>
        <w:right w:val="none" w:sz="0" w:space="0" w:color="auto"/>
      </w:divBdr>
    </w:div>
    <w:div w:id="2061393526">
      <w:bodyDiv w:val="1"/>
      <w:marLeft w:val="0"/>
      <w:marRight w:val="0"/>
      <w:marTop w:val="0"/>
      <w:marBottom w:val="0"/>
      <w:divBdr>
        <w:top w:val="none" w:sz="0" w:space="0" w:color="auto"/>
        <w:left w:val="none" w:sz="0" w:space="0" w:color="auto"/>
        <w:bottom w:val="none" w:sz="0" w:space="0" w:color="auto"/>
        <w:right w:val="none" w:sz="0" w:space="0" w:color="auto"/>
      </w:divBdr>
    </w:div>
    <w:div w:id="2081562509">
      <w:bodyDiv w:val="1"/>
      <w:marLeft w:val="0"/>
      <w:marRight w:val="0"/>
      <w:marTop w:val="0"/>
      <w:marBottom w:val="0"/>
      <w:divBdr>
        <w:top w:val="none" w:sz="0" w:space="0" w:color="auto"/>
        <w:left w:val="none" w:sz="0" w:space="0" w:color="auto"/>
        <w:bottom w:val="none" w:sz="0" w:space="0" w:color="auto"/>
        <w:right w:val="none" w:sz="0" w:space="0" w:color="auto"/>
      </w:divBdr>
    </w:div>
    <w:div w:id="2083216869">
      <w:bodyDiv w:val="1"/>
      <w:marLeft w:val="0"/>
      <w:marRight w:val="0"/>
      <w:marTop w:val="0"/>
      <w:marBottom w:val="0"/>
      <w:divBdr>
        <w:top w:val="none" w:sz="0" w:space="0" w:color="auto"/>
        <w:left w:val="none" w:sz="0" w:space="0" w:color="auto"/>
        <w:bottom w:val="none" w:sz="0" w:space="0" w:color="auto"/>
        <w:right w:val="none" w:sz="0" w:space="0" w:color="auto"/>
      </w:divBdr>
    </w:div>
    <w:div w:id="2118282053">
      <w:bodyDiv w:val="1"/>
      <w:marLeft w:val="0"/>
      <w:marRight w:val="0"/>
      <w:marTop w:val="0"/>
      <w:marBottom w:val="0"/>
      <w:divBdr>
        <w:top w:val="none" w:sz="0" w:space="0" w:color="auto"/>
        <w:left w:val="none" w:sz="0" w:space="0" w:color="auto"/>
        <w:bottom w:val="none" w:sz="0" w:space="0" w:color="auto"/>
        <w:right w:val="none" w:sz="0" w:space="0" w:color="auto"/>
      </w:divBdr>
    </w:div>
    <w:div w:id="2130467699">
      <w:bodyDiv w:val="1"/>
      <w:marLeft w:val="0"/>
      <w:marRight w:val="0"/>
      <w:marTop w:val="0"/>
      <w:marBottom w:val="0"/>
      <w:divBdr>
        <w:top w:val="none" w:sz="0" w:space="0" w:color="auto"/>
        <w:left w:val="none" w:sz="0" w:space="0" w:color="auto"/>
        <w:bottom w:val="none" w:sz="0" w:space="0" w:color="auto"/>
        <w:right w:val="none" w:sz="0" w:space="0" w:color="auto"/>
      </w:divBdr>
    </w:div>
    <w:div w:id="214284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www.bbc.com/mundo/noticias/2015/09/150921_republica_dominicana_guevedoces_genetica_ac_lav" TargetMode="External"/><Relationship Id="rId13" Type="http://schemas.openxmlformats.org/officeDocument/2006/relationships/hyperlink" Target="https://www.portlandfellowship.com/newsletter/2003/sep2003.pdf" TargetMode="External"/><Relationship Id="rId3" Type="http://schemas.openxmlformats.org/officeDocument/2006/relationships/hyperlink" Target="https://www.newworldencyclopedia.org/entry/Canaanite_Religion" TargetMode="External"/><Relationship Id="rId7" Type="http://schemas.openxmlformats.org/officeDocument/2006/relationships/hyperlink" Target="https://www.efesalud.com/apariencia-de-mujer-genetica-de-hombre/" TargetMode="External"/><Relationship Id="rId12" Type="http://schemas.openxmlformats.org/officeDocument/2006/relationships/hyperlink" Target="https://www.focusonthefamily.com" TargetMode="External"/><Relationship Id="rId2" Type="http://schemas.openxmlformats.org/officeDocument/2006/relationships/hyperlink" Target="https://juniaproject.com/biblical-maternal-images-for-god/" TargetMode="External"/><Relationship Id="rId1" Type="http://schemas.openxmlformats.org/officeDocument/2006/relationships/hyperlink" Target="https://www.biblestudytools.com/dictionaries/bakers-evangelical-dictionary/fatherhood-of-god.html" TargetMode="External"/><Relationship Id="rId6" Type="http://schemas.openxmlformats.org/officeDocument/2006/relationships/hyperlink" Target="https://nuestrodios.com/tipos-de-amor-segun-la-biblia/" TargetMode="External"/><Relationship Id="rId11" Type="http://schemas.openxmlformats.org/officeDocument/2006/relationships/hyperlink" Target="http://exoduslatinoamerica.com/el-papel-del-padre-en-la-identidad-sexual-de-sus-hijos/" TargetMode="External"/><Relationship Id="rId5" Type="http://schemas.openxmlformats.org/officeDocument/2006/relationships/hyperlink" Target="https://psicologiaymente.com/psicologia/piramide-de-maslow" TargetMode="External"/><Relationship Id="rId10" Type="http://schemas.openxmlformats.org/officeDocument/2006/relationships/hyperlink" Target="https://news.ag.org/news/discussing-homosexuality-with-kindness-and-conviction" TargetMode="External"/><Relationship Id="rId4" Type="http://schemas.openxmlformats.org/officeDocument/2006/relationships/hyperlink" Target="https://credomag.com/2013/09/wisdom-and-sex-proverbs-51-23-thomas-schreiner/" TargetMode="External"/><Relationship Id="rId9" Type="http://schemas.openxmlformats.org/officeDocument/2006/relationships/hyperlink" Target="https://www.who.int/reproductivehealth/topics/fgm/overview/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os\Facultad%20de%20Teolog&#237;a\Asignaturas%20para%20ense&#241;ar\Investigaci&#243;n%20y%20Redacci&#243;n%20Teol&#243;gica\Recursos%20para%20publicar\FT-Plantilla-monograf&#237;a-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Reb13</b:Tag>
    <b:SourceType>DocumentFromInternetSite</b:SourceType>
    <b:Guid>{FC4209A9-8AF6-484F-8DED-643DB1445DCA}</b:Guid>
    <b:Author>
      <b:Author>
        <b:NameList>
          <b:Person>
            <b:Last>Ruiz</b:Last>
            <b:First>Rebecca</b:First>
          </b:Person>
        </b:NameList>
      </b:Author>
    </b:Author>
    <b:Title>¿Qué es el síndrome de insensibilidad androgénica (SIA) o mujer masculina?</b:Title>
    <b:InternetSiteTitle>EFE Salud</b:InternetSiteTitle>
    <b:Year>2013</b:Year>
    <b:Month>marzo</b:Month>
    <b:Day>8</b:Day>
    <b:YearAccessed>2019</b:YearAccessed>
    <b:MonthAccessed>agosto</b:MonthAccessed>
    <b:DayAccessed>7</b:DayAccessed>
    <b:URL>https://www.efesalud.com/apariencia-de-mujer-genetica-de-hombre/</b:URL>
    <b:RefOrder>1</b:RefOrder>
  </b:Source>
  <b:Source>
    <b:Tag>Mic15</b:Tag>
    <b:SourceType>DocumentFromInternetSite</b:SourceType>
    <b:Guid>{73D84E19-C30C-4EE9-939B-7F253549B3F2}</b:Guid>
    <b:Author>
      <b:Author>
        <b:NameList>
          <b:Person>
            <b:Last>Mosley</b:Last>
            <b:First>Michael</b:First>
          </b:Person>
        </b:NameList>
      </b:Author>
    </b:Author>
    <b:Title>Los qüevedoces: Los niños de República Dominicana a los que el pene les empieza a crecer a los 12 años</b:Title>
    <b:InternetSiteTitle>BBC Mundo</b:InternetSiteTitle>
    <b:Year>2015</b:Year>
    <b:Month>septiembte</b:Month>
    <b:Day>21</b:Day>
    <b:YearAccessed>2019</b:YearAccessed>
    <b:MonthAccessed>agosto</b:MonthAccessed>
    <b:DayAccessed>7</b:DayAccessed>
    <b:URL>https://www.bbc.com/mundo/noticias/2015/09/150921_republica_dominicana_guevedoces_genetica_ac_lav</b:URL>
    <b:RefOrder>2</b:RefOrder>
  </b:Source>
  <b:Source>
    <b:Tag>Cla97</b:Tag>
    <b:SourceType>DocumentFromInternetSite</b:SourceType>
    <b:Guid>{522926CF-1F9F-4216-9746-6D61CB000824}</b:Guid>
    <b:Title>Clasificación de la mutilización genital femenina</b:Title>
    <b:InternetSiteTitle>Organización Mundial de la Salud</b:InternetSiteTitle>
    <b:Year>1997</b:Year>
    <b:YearAccessed>2019</b:YearAccessed>
    <b:MonthAccessed>agosto</b:MonthAccessed>
    <b:DayAccessed>7</b:DayAccessed>
    <b:URL>https://www.who.int/reproductivehealth/topics/fgm/overview/es/</b:URL>
    <b:Author>
      <b:Author>
        <b:Corporate>OMS</b:Corporate>
      </b:Author>
    </b:Author>
    <b:RefOrder>3</b:RefOrder>
  </b:Source>
  <b:Source>
    <b:Tag>Joh</b:Tag>
    <b:SourceType>DocumentFromInternetSite</b:SourceType>
    <b:Guid>{D6403EBE-3017-4EA6-9EB5-13D4721B7079}</b:Guid>
    <b:Author>
      <b:Author>
        <b:NameList>
          <b:Person>
            <b:Last>Kennedy</b:Last>
            <b:First>John</b:First>
            <b:Middle>W.</b:Middle>
          </b:Person>
        </b:NameList>
      </b:Author>
    </b:Author>
    <b:URL>https://news.ag.org/news/discussing-homosexuality-with-kindness-and-conviction</b:URL>
    <b:Title>Discussing Homosexuality with Kindness, and Conviction [Discutir la homosexualidad con amabilidad y convicción]</b:Title>
    <b:InternetSiteTitle>Assamblies of God</b:InternetSiteTitle>
    <b:Year>2018</b:Year>
    <b:Month>junio</b:Month>
    <b:Day>26</b:Day>
    <b:YearAccessed>2019</b:YearAccessed>
    <b:MonthAccessed>agosto</b:MonthAccessed>
    <b:DayAccessed>9</b:DayAccessed>
    <b:RefOrder>4</b:RefOrder>
  </b:Source>
  <b:Source>
    <b:Tag>Jus</b:Tag>
    <b:SourceType>Book</b:SourceType>
    <b:Guid>{05B08122-B7C0-48F8-863D-8B2A0BAA3BCA}</b:Guid>
    <b:Author>
      <b:Author>
        <b:NameList>
          <b:Person>
            <b:Last>Lee</b:Last>
            <b:First>Justin</b:First>
          </b:Person>
        </b:NameList>
      </b:Author>
    </b:Author>
    <b:Title>Torn: Rescuing the Gospel from the Gays vs. Christians Debate [Rasgada: Rescatar el evangelio del debate entre homosexuales y cristianos]</b:Title>
    <b:Year>2012</b:Year>
    <b:City>New York</b:City>
    <b:Publisher>Jericho Books</b:Publisher>
    <b:Medium>Kindle</b:Medium>
    <b:RefOrder>5</b:RefOrder>
  </b:Source>
  <b:Source>
    <b:Tag>Rya18</b:Tag>
    <b:SourceType>Book</b:SourceType>
    <b:Guid>{21B5A225-E7DD-4171-87DB-022435D9D815}</b:Guid>
    <b:Author>
      <b:Author>
        <b:NameList>
          <b:Person>
            <b:Last>Anderson</b:Last>
            <b:First>Ryan</b:First>
            <b:Middle>T.</b:Middle>
          </b:Person>
        </b:NameList>
      </b:Author>
    </b:Author>
    <b:Title>When Harry Became Sally: Responding to the Transgender Movement [Cuando Harry se convirtió en Sally: respondiendo al movimiento transgénero]</b:Title>
    <b:Year>2018</b:Year>
    <b:City>New York</b:City>
    <b:Publisher>Encounter Books</b:Publisher>
    <b:RefOrder>6</b:RefOrder>
  </b:Source>
  <b:Source>
    <b:Tag>McD11</b:Tag>
    <b:SourceType>Book</b:SourceType>
    <b:Guid>{FF8053F4-7C89-4D50-844D-C60EEFEDE8A1}</b:Guid>
    <b:Title>La verdad inconmovible: Los 12 fundamentos de la fe cristiana</b:Title>
    <b:Year>2011</b:Year>
    <b:City>Miami, FL</b:City>
    <b:Publisher>Patmos</b:Publisher>
    <b:Author>
      <b:Author>
        <b:NameList>
          <b:Person>
            <b:Last>McDowell</b:Last>
            <b:First>Josh</b:First>
          </b:Person>
          <b:Person>
            <b:Last>McDowell</b:Last>
            <b:First>Sean</b:First>
          </b:Person>
        </b:NameList>
      </b:Author>
      <b:Translator>
        <b:NameList>
          <b:Person>
            <b:Last>Luna</b:Last>
            <b:First>Guillermo</b:First>
          </b:Person>
        </b:NameList>
      </b:Translator>
    </b:Author>
    <b:RefOrder>7</b:RefOrder>
  </b:Source>
  <b:Source>
    <b:Tag>Jos12</b:Tag>
    <b:SourceType>Book</b:SourceType>
    <b:Guid>{F35AF294-3CB4-42CB-911C-0A9F62322CBE}</b:Guid>
    <b:Author>
      <b:Author>
        <b:NameList>
          <b:Person>
            <b:Last>McDowell</b:Last>
            <b:First>Josh</b:First>
            <b:Middle>y Dottie</b:Middle>
          </b:Person>
        </b:NameList>
      </b:Author>
      <b:Translator>
        <b:NameList>
          <b:Person>
            <b:Last>Luna</b:Last>
            <b:First>Guillermo</b:First>
          </b:Person>
        </b:NameList>
      </b:Translator>
    </b:Author>
    <b:Title>Habla claro con tus hijos sobre el sexo</b:Title>
    <b:Year>2012</b:Year>
    <b:City>Miami, FL</b:City>
    <b:Publisher>Unilit</b:Publisher>
    <b:RefOrder>8</b:RefOrder>
  </b:Source>
  <b:Source>
    <b:Tag>Pad03</b:Tag>
    <b:SourceType>JournalArticle</b:SourceType>
    <b:Guid>{4EF7C81D-53F8-41AF-AFAC-CBC98DDF7EE6}</b:Guid>
    <b:Title>De la rivalidad y opresión a la igualdad y confianza, 1° parte</b:Title>
    <b:Year>2003</b:Year>
    <b:City>San José, Costa Rica</b:City>
    <b:Publisher>Desarrollo Cristiano Internacional</b:Publisher>
    <b:Author>
      <b:Author>
        <b:NameList>
          <b:Person>
            <b:Last>Padilla</b:Last>
            <b:First>Catalina</b:First>
            <b:Middle>F. de</b:Middle>
          </b:Person>
        </b:NameList>
      </b:Author>
      <b:Editor>
        <b:NameList>
          <b:Person>
            <b:Last>Vargas</b:Last>
            <b:First>Isamela</b:First>
            <b:Middle>de</b:Middle>
          </b:Person>
        </b:NameList>
      </b:Editor>
    </b:Author>
    <b:JournalName>Apuntes Mujer Líder</b:JournalName>
    <b:Pages>6-10</b:Pages>
    <b:Month>mayo</b:Month>
    <b:Volume>Vol. 1</b:Volume>
    <b:Issue>2</b:Issue>
    <b:RefOrder>9</b:RefOrder>
  </b:Source>
  <b:Source>
    <b:Tag>Ber06</b:Tag>
    <b:SourceType>JournalArticle</b:SourceType>
    <b:Guid>{D435B9BD-5504-4B18-A60B-A2E4B94D10C8}</b:Guid>
    <b:Author>
      <b:Author>
        <b:NameList>
          <b:Person>
            <b:Last>Bergner</b:Last>
            <b:First>Mario</b:First>
          </b:Person>
        </b:NameList>
      </b:Author>
      <b:Editor>
        <b:NameList>
          <b:Person>
            <b:Last>Shaw</b:Last>
            <b:First>Christopher</b:First>
          </b:Person>
        </b:NameList>
      </b:Editor>
    </b:Author>
    <b:Title>Hacia la restauración del homosexual</b:Title>
    <b:JournalName>Apuntes Pastorales</b:JournalName>
    <b:Year>2006</b:Year>
    <b:Pages>32-37</b:Pages>
    <b:Month>agosto</b:Month>
    <b:Publisher>Desarrollo Cristiano Internacional</b:Publisher>
    <b:Volume>Vol. XXIV</b:Volume>
    <b:Issue>1</b:Issue>
    <b:RefOrder>10</b:RefOrder>
  </b:Source>
  <b:Source>
    <b:Tag>Pau75</b:Tag>
    <b:SourceType>Book</b:SourceType>
    <b:Guid>{16F68230-B1AD-4DEA-8499-EEA8E18808C3}</b:Guid>
    <b:Title>Man as male and female [Hombre como masculino y femenino]</b:Title>
    <b:Year>1975</b:Year>
    <b:Author>
      <b:Author>
        <b:NameList>
          <b:Person>
            <b:Last>Jewett</b:Last>
            <b:First>Paul</b:First>
            <b:Middle>K.</b:Middle>
          </b:Person>
        </b:NameList>
      </b:Author>
    </b:Author>
    <b:City>USA</b:City>
    <b:Publisher>Eerdman's Publishing Company</b:Publisher>
    <b:RefOrder>11</b:RefOrder>
  </b:Source>
  <b:Source>
    <b:Tag>Rob191</b:Tag>
    <b:SourceType>DocumentFromInternetSite</b:SourceType>
    <b:Guid>{4B12177D-7488-4BB8-A008-FEC7538E0613}</b:Guid>
    <b:Title>Fatherhood of God [Paternidad de Dios]</b:Title>
    <b:Year>s. f.</b:Year>
    <b:Author>
      <b:Author>
        <b:NameList>
          <b:Person>
            <b:Last>Stein</b:Last>
            <b:First>Robert</b:First>
            <b:Middle>H.</b:Middle>
          </b:Person>
        </b:NameList>
      </b:Author>
    </b:Author>
    <b:InternetSiteTitle>Bible Study Tools</b:InternetSiteTitle>
    <b:YearAccessed>2019</b:YearAccessed>
    <b:MonthAccessed>julio</b:MonthAccessed>
    <b:DayAccessed>31</b:DayAccessed>
    <b:URL>https://www.biblestudytools.com/dictionaries/bakers-evangelical-dictionary/fatherhood-of-god.html</b:URL>
    <b:RefOrder>12</b:RefOrder>
  </b:Source>
  <b:Source>
    <b:Tag>Shi16</b:Tag>
    <b:SourceType>DocumentFromInternetSite</b:SourceType>
    <b:Guid>{A1AE7AF3-00BF-453D-B0FE-DC528765E2CD}</b:Guid>
    <b:Author>
      <b:Author>
        <b:NameList>
          <b:Person>
            <b:Last>Chong</b:Last>
            <b:First>Shiao</b:First>
          </b:Person>
        </b:NameList>
      </b:Author>
    </b:Author>
    <b:Title>Biblical Maternal Images for God [Imágenes bíblicas maternas para Dios]</b:Title>
    <b:InternetSiteTitle>Junia Projet</b:InternetSiteTitle>
    <b:Year>2016</b:Year>
    <b:Month>mayo</b:Month>
    <b:Day>7</b:Day>
    <b:YearAccessed>2019</b:YearAccessed>
    <b:MonthAccessed>julio</b:MonthAccessed>
    <b:DayAccessed>30</b:DayAccessed>
    <b:URL>https://juniaprojet.com/biblical-maternal-images-for-god/</b:URL>
    <b:RefOrder>13</b:RefOrder>
  </b:Source>
  <b:Source>
    <b:Tag>Gar11</b:Tag>
    <b:SourceType>Book</b:SourceType>
    <b:Guid>{73B79BF2-0D6F-459A-9FE3-1CA9232DD7FD}</b:Guid>
    <b:Author>
      <b:Author>
        <b:NameList>
          <b:Person>
            <b:Last>Chapman</b:Last>
            <b:First>Gary</b:First>
          </b:Person>
        </b:NameList>
      </b:Author>
    </b:Author>
    <b:Title>Los 5 lenguajes del amor: El secreto del amor que perdura</b:Title>
    <b:Year>2011</b:Year>
    <b:City>Miami, FL</b:City>
    <b:Publisher>Unilit</b:Publisher>
    <b:RefOrder>14</b:RefOrder>
  </b:Source>
  <b:Source>
    <b:Tag>Caasf</b:Tag>
    <b:SourceType>DocumentFromInternetSite</b:SourceType>
    <b:Guid>{240376AF-179C-4642-9EE2-2368F2DCB18D}</b:Guid>
    <b:Title>Caananite Religion [Religión cananea]</b:Title>
    <b:Year>s. f.</b:Year>
    <b:InternetSiteTitle>New World Encyclopedia</b:InternetSiteTitle>
    <b:YearAccessed>2019</b:YearAccessed>
    <b:MonthAccessed>julio</b:MonthAccessed>
    <b:DayAccessed>31</b:DayAccessed>
    <b:URL>https://www.newworldencyclopedia.org/entry/Canaanite_Religion</b:URL>
    <b:RefOrder>15</b:RefOrder>
  </b:Source>
  <b:Source>
    <b:Tag>Sch13</b:Tag>
    <b:SourceType>DocumentFromInternetSite</b:SourceType>
    <b:Guid>{2E7D56B6-798C-4089-BAD4-319C1EA4BA81}</b:Guid>
    <b:Publisher>https://credomag.com/2013/09/wisdom-and-sex-proverbs-51-23-thomas-schreiner/</b:Publisher>
    <b:Title>Wisdom and Sex: Proverbs 5:1-23 [Sabiduría y sexo: Proverbios 5:1-23]</b:Title>
    <b:Year>2013</b:Year>
    <b:Author>
      <b:Author>
        <b:NameList>
          <b:Person>
            <b:Last>Schreiner</b:Last>
            <b:First>Thomas</b:First>
          </b:Person>
        </b:NameList>
      </b:Author>
    </b:Author>
    <b:InternetSiteTitle>Credo Megazine</b:InternetSiteTitle>
    <b:Month>septiembre</b:Month>
    <b:Day>2</b:Day>
    <b:YearAccessed>2019</b:YearAccessed>
    <b:MonthAccessed>julio</b:MonthAccessed>
    <b:DayAccessed>2019</b:DayAccessed>
    <b:URL>https://credomag.com/2013/09/wisdom-and-sex-proverbs-51-23-thomas-schreiner/</b:URL>
    <b:RefOrder>16</b:RefOrder>
  </b:Source>
  <b:Source>
    <b:Tag>Kyl13</b:Tag>
    <b:SourceType>Book</b:SourceType>
    <b:Guid>{FAAE4A2A-ECE6-4FAF-8FB3-DEFCED467ECC}</b:Guid>
    <b:Title>Gods at War: Defeating the Idols that battle for your heart [Dioses en guerra: Derrotando a los ídolos que luchan por tu corazón]</b:Title>
    <b:Year>2013</b:Year>
    <b:Author>
      <b:Author>
        <b:NameList>
          <b:Person>
            <b:Last>Idleman</b:Last>
            <b:First>Kyle</b:First>
          </b:Person>
        </b:NameList>
      </b:Author>
    </b:Author>
    <b:City>Grand Rapids, MI</b:City>
    <b:Publisher>Zondervan</b:Publisher>
    <b:RefOrder>17</b:RefOrder>
  </b:Source>
  <b:Source>
    <b:Tag>Jon19</b:Tag>
    <b:SourceType>DocumentFromInternetSite</b:SourceType>
    <b:Guid>{27BA06DC-3B5C-4668-85E0-07C4409A4DAF}</b:Guid>
    <b:Author>
      <b:Author>
        <b:NameList>
          <b:Person>
            <b:Last>García-Allen</b:Last>
            <b:First>Jonathan</b:First>
          </b:Person>
        </b:NameList>
      </b:Author>
    </b:Author>
    <b:Title>Pirámide de Maslow: La jerarquía de las necesidades humanas</b:Title>
    <b:InternetSiteTitle>Psicología y Mente</b:InternetSiteTitle>
    <b:Year>2019</b:Year>
    <b:YearAccessed>2019</b:YearAccessed>
    <b:MonthAccessed>julio</b:MonthAccessed>
    <b:DayAccessed>2019</b:DayAccessed>
    <b:URL>https://psicologiaymente.com/psicologia/piramide-de-maslow</b:URL>
    <b:RefOrder>18</b:RefOrder>
  </b:Source>
  <b:Source>
    <b:Tag>Jul18</b:Tag>
    <b:SourceType>Book</b:SourceType>
    <b:Guid>{6BA59227-F57B-4A9F-BB56-5E7485E95509}</b:Guid>
    <b:Author>
      <b:Author>
        <b:NameList>
          <b:Person>
            <b:Last>Slattery</b:Last>
            <b:First>Juli</b:First>
          </b:Person>
        </b:NameList>
      </b:Author>
    </b:Author>
    <b:Title>Rethinking Sexuality: God’s Design and Why it Matters [Repensar la sexualidad: el diseño de Dios y por qué es importante]</b:Title>
    <b:Year>2018</b:Year>
    <b:City>New York</b:City>
    <b:Publisher>Multnmah</b:Publisher>
    <b:RefOrder>19</b:RefOrder>
  </b:Source>
  <b:Source>
    <b:Tag>Ann13</b:Tag>
    <b:SourceType>DocumentFromInternetSite</b:SourceType>
    <b:Guid>{7E9F1500-4E3F-48DD-AA99-C6637F44EA88}</b:Guid>
    <b:Title>Restoring Sexual Identit [Restaurando la identidad sexual]</b:Title>
    <b:Year>2013</b:Year>
    <b:Author>
      <b:Author>
        <b:NameList>
          <b:Person>
            <b:Last>Paulk</b:Last>
            <b:First>Anne</b:First>
          </b:Person>
        </b:NameList>
      </b:Author>
    </b:Author>
    <b:InternetSiteTitle>Portland Fellowship</b:InternetSiteTitle>
    <b:Month>septiembre</b:Month>
    <b:YearAccessed>2019</b:YearAccessed>
    <b:MonthAccessed>agosto</b:MonthAccessed>
    <b:DayAccessed>9</b:DayAccessed>
    <b:URL>https://www.portlandfellowship.com/newsletter/2003/sep2003.pdf</b:URL>
    <b:RefOrder>20</b:RefOrder>
  </b:Source>
  <b:Source>
    <b:Tag>Eli93</b:Tag>
    <b:SourceType>JournalArticle</b:SourceType>
    <b:Guid>{AE03A2C1-D40F-471D-BFA9-0F211F6C542E}</b:Guid>
    <b:Title>Why God is Not Mother? [¿Por qué Dios no es madre?]</b:Title>
    <b:Year>1993</b:Year>
    <b:Author>
      <b:Author>
        <b:NameList>
          <b:Person>
            <b:Last>Achtemeier</b:Last>
            <b:First>Elizabeth</b:First>
          </b:Person>
        </b:NameList>
      </b:Author>
    </b:Author>
    <b:JournalName>Christianity Today</b:JournalName>
    <b:Pages>19-23</b:Pages>
    <b:Month>agosto</b:Month>
    <b:RefOrder>21</b:RefOrder>
  </b:Source>
  <b:Source>
    <b:Tag>Osa19</b:Tag>
    <b:SourceType>DocumentFromInternetSite</b:SourceType>
    <b:Guid>{59CFE223-8CDC-4E31-ACB7-F04E2099499D}</b:Guid>
    <b:Author>
      <b:Author>
        <b:NameList>
          <b:Person>
            <b:Last>Galindo</b:Last>
            <b:First>Oscar</b:First>
          </b:Person>
        </b:NameList>
      </b:Author>
    </b:Author>
    <b:Title>El papel del padre en la identidad sexual de los hijos</b:Title>
    <b:InternetSiteTitle>Exodus Latinoamérica</b:InternetSiteTitle>
    <b:Year>2019</b:Year>
    <b:YearAccessed>2019</b:YearAccessed>
    <b:MonthAccessed>agosto</b:MonthAccessed>
    <b:DayAccessed>9</b:DayAccessed>
    <b:URL>http://exoduslatinoamerica.com/el-papel-del-padre-en-la-identidad-sexual-de-sus-hijos/</b:URL>
    <b:RefOrder>22</b:RefOrder>
  </b:Source>
  <b:Source>
    <b:Tag>Par11</b:Tag>
    <b:SourceType>Book</b:SourceType>
    <b:Guid>{CEF5E0EC-B1D0-4D25-8A27-D176909B801B}</b:Guid>
    <b:Author>
      <b:Author>
        <b:NameList>
          <b:Person>
            <b:Last>Williams Paris</b:Last>
            <b:First>Jenell</b:First>
          </b:Person>
        </b:NameList>
      </b:Author>
    </b:Author>
    <b:Title>The End of Sexual Identity: Why Sex is Too Important to Define Who We Are [El fin de la identidad sexual: Por qué el sexo es demasiado importante para definir quiénes somos]</b:Title>
    <b:Year>2011</b:Year>
    <b:City>Downers Grove, IL</b:City>
    <b:Publisher>Inter Varsity Press</b:Publisher>
    <b:RefOrder>23</b:RefOrder>
  </b:Source>
  <b:Source>
    <b:Tag>Dav17</b:Tag>
    <b:SourceType>ElectronicSource</b:SourceType>
    <b:Guid>{36FD4946-2FAB-4465-9BD4-8210B3F67465}</b:Guid>
    <b:Author>
      <b:Author>
        <b:NameList>
          <b:Person>
            <b:Last>Gushee</b:Last>
            <b:First>David</b:First>
            <b:Middle>P.</b:Middle>
          </b:Person>
        </b:NameList>
      </b:Author>
    </b:Author>
    <b:Title>Changing Our Mind: Definite 3rd Edition of the Landmark Call for Inclusion of LGBTQ Christians With Response to Critics [Cambiando de opinión: 3° Ed. definitiva del llamado histórico para la inclusión de cristianos LGBTQ con respuesta a las críticas]</b:Title>
    <b:City>Atlanta, GA</b:City>
    <b:Year>2017</b:Year>
    <b:Medium>Kindle</b:Medium>
    <b:RefOrder>24</b:RefOrder>
  </b:Source>
  <b:Source>
    <b:Tag>Don81</b:Tag>
    <b:SourceType>Book</b:SourceType>
    <b:Guid>{8C060578-A793-4077-A1F9-0B85EE457BC8}</b:Guid>
    <b:Title>Eternity in their Hearts [La eternidad en sus corazones]</b:Title>
    <b:Year>1981</b:Year>
    <b:Author>
      <b:Author>
        <b:NameList>
          <b:Person>
            <b:Last>Richardson</b:Last>
            <b:First>Don</b:First>
          </b:Person>
        </b:NameList>
      </b:Author>
    </b:Author>
    <b:City>Bloomington, IN</b:City>
    <b:Publisher>Baker Publishing Group</b:Publisher>
    <b:Medium>Kindle</b:Medium>
    <b:RefOrder>25</b:RefOrder>
  </b:Source>
  <b:Source>
    <b:Tag>Pad031</b:Tag>
    <b:SourceType>JournalArticle</b:SourceType>
    <b:Guid>{6F6F9ABD-00F9-4396-8412-65012FB11187}</b:Guid>
    <b:Title>Igualdad y confianza entre mujeres y hombres, 2° Parte</b:Title>
    <b:Year>2003</b:Year>
    <b:Month>agosto</b:Month>
    <b:Author>
      <b:Author>
        <b:NameList>
          <b:Person>
            <b:Last>Padilla</b:Last>
            <b:First>Catalina</b:First>
            <b:Middle>F. de</b:Middle>
          </b:Person>
        </b:NameList>
      </b:Author>
      <b:Editor>
        <b:NameList>
          <b:Person>
            <b:Last>Vargas</b:Last>
            <b:First>Ismaela</b:First>
            <b:Middle>de</b:Middle>
          </b:Person>
        </b:NameList>
      </b:Editor>
    </b:Author>
    <b:JournalName>Apuntes Mujer</b:JournalName>
    <b:Pages>6-10</b:Pages>
    <b:Volume>Vol. 1</b:Volume>
    <b:Issue>3</b:Issue>
    <b:City>San José, Costa Rica</b:City>
    <b:RefOrder>26</b:RefOrder>
  </b:Source>
  <b:Source>
    <b:Tag>Gal04</b:Tag>
    <b:SourceType>JournalArticle</b:SourceType>
    <b:Guid>{786460FB-C21A-4418-BAA7-804F08100C39}</b:Guid>
    <b:Title>Hacia un discipulado verdadero</b:Title>
    <b:Year>2004</b:Year>
    <b:Month>agosto</b:Month>
    <b:Author>
      <b:Author>
        <b:NameList>
          <b:Person>
            <b:Last>Pecho Galarza</b:Last>
            <b:First>Jonan</b:First>
          </b:Person>
        </b:NameList>
      </b:Author>
    </b:Author>
    <b:JournalName>Alcanzando a la niñez en Apuntes Pastorales</b:JournalName>
    <b:Pages>4-7</b:Pages>
    <b:Volume>Vol. XXII</b:Volume>
    <b:Issue>1</b:Issue>
    <b:RefOrder>27</b:RefOrder>
  </b:Source>
  <b:Source>
    <b:Tag>4Ti19</b:Tag>
    <b:SourceType>DocumentFromInternetSite</b:SourceType>
    <b:Guid>{0F11B925-6129-48DC-8E0D-082F4D4BF9F8}</b:Guid>
    <b:Title>4 Tipos de amor según la Biblia: Eros, Storge, Philia y amor Ágape</b:Title>
    <b:InternetSiteTitle>Nuestro Dios</b:InternetSiteTitle>
    <b:Year>2019</b:Year>
    <b:YearAccessed>2019</b:YearAccessed>
    <b:MonthAccessed>agosto</b:MonthAccessed>
    <b:DayAccessed>9</b:DayAccessed>
    <b:URL>https://nuestrodios.com/tipos-de-amor-segun-la-biblia/</b:URL>
    <b:RefOrder>28</b:RefOrder>
  </b:Source>
  <b:Source>
    <b:Tag>Hal11</b:Tag>
    <b:SourceType>InternetSite</b:SourceType>
    <b:Guid>{C4541124-E2E9-4C92-AE68-E04611D18F59}</b:Guid>
    <b:Title>Focus on the Family [Enfoque a la familia]</b:Title>
    <b:Year>2011</b:Year>
    <b:YearAccessed>2019.</b:YearAccessed>
    <b:MonthAccessed>agosto</b:MonthAccessed>
    <b:DayAccessed>9</b:DayAccessed>
    <b:URL>https://www.focusonthefamily.com. DVD.</b:URL>
    <b:Author>
      <b:Author>
        <b:NameList>
          <b:Person>
            <b:Last>Haley</b:Last>
            <b:First>Mike</b:First>
          </b:Person>
        </b:NameList>
      </b:Author>
    </b:Author>
    <b:Medium>DVD</b:Medium>
    <b:RefOrder>29</b:RefOrder>
  </b:Source>
  <b:Source>
    <b:Tag>Lem05</b:Tag>
    <b:SourceType>Book</b:SourceType>
    <b:Guid>{7DA7C3C5-A44A-4901-BC68-1951F728BABD}</b:Guid>
    <b:Title>A la maenra de un pastor: Siete principios antiguos para guiar personas productivas</b:Title>
    <b:Year>2005</b:Year>
    <b:City>Miami, FL</b:City>
    <b:Publisher>Vida</b:Publisher>
    <b:Author>
      <b:Author>
        <b:NameList>
          <b:Person>
            <b:Last>Leman</b:Last>
            <b:First>Kevin</b:First>
          </b:Person>
          <b:Person>
            <b:Last>Pentak</b:Last>
            <b:First>William</b:First>
          </b:Person>
        </b:NameList>
      </b:Author>
      <b:Translator>
        <b:NameList>
          <b:Person>
            <b:Last>Martínez</b:Last>
            <b:First>José</b:First>
            <b:Middle>L.</b:Middle>
          </b:Person>
        </b:NameList>
      </b:Translator>
    </b:Author>
    <b:RefOrder>30</b:RefOrder>
  </b:Source>
</b:Sources>
</file>

<file path=customXml/itemProps1.xml><?xml version="1.0" encoding="utf-8"?>
<ds:datastoreItem xmlns:ds="http://schemas.openxmlformats.org/officeDocument/2006/customXml" ds:itemID="{37D5580A-6D86-4439-A767-06C511875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FT-Plantilla-monografía-2019.dotx</Template>
  <TotalTime>13376</TotalTime>
  <Pages>38</Pages>
  <Words>9247</Words>
  <Characters>50863</Characters>
  <Application>Microsoft Office Word</Application>
  <DocSecurity>0</DocSecurity>
  <Lines>423</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Pari</dc:creator>
  <cp:keywords/>
  <dc:description/>
  <cp:lastModifiedBy>Esteban Pari</cp:lastModifiedBy>
  <cp:revision>52</cp:revision>
  <cp:lastPrinted>2010-05-12T16:05:00Z</cp:lastPrinted>
  <dcterms:created xsi:type="dcterms:W3CDTF">2020-03-30T18:01:00Z</dcterms:created>
  <dcterms:modified xsi:type="dcterms:W3CDTF">2025-03-12T02:21:00Z</dcterms:modified>
</cp:coreProperties>
</file>